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1C" w:rsidRDefault="008417F3" w:rsidP="0066611C">
      <w:pPr>
        <w:jc w:val="center"/>
        <w:rPr>
          <w:spacing w:val="-3"/>
          <w:sz w:val="28"/>
          <w:szCs w:val="28"/>
        </w:rPr>
      </w:pPr>
      <w:r w:rsidRPr="00FB70C8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2054225" cy="2762250"/>
            <wp:effectExtent l="0" t="0" r="3175" b="0"/>
            <wp:wrapTight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ight>
            <wp:docPr id="1" name="Рисунок 1" descr="IMG_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7F3">
        <w:rPr>
          <w:noProof/>
          <w:spacing w:val="-3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-4133</wp:posOffset>
            </wp:positionV>
            <wp:extent cx="2924036" cy="1838325"/>
            <wp:effectExtent l="0" t="0" r="0" b="0"/>
            <wp:wrapThrough wrapText="bothSides">
              <wp:wrapPolygon edited="0">
                <wp:start x="0" y="0"/>
                <wp:lineTo x="0" y="21264"/>
                <wp:lineTo x="21394" y="21264"/>
                <wp:lineTo x="21394" y="0"/>
                <wp:lineTo x="0" y="0"/>
              </wp:wrapPolygon>
            </wp:wrapThrough>
            <wp:docPr id="2" name="Рисунок 2" descr="C:\Users\user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0" r="2709" b="78168"/>
                    <a:stretch/>
                  </pic:blipFill>
                  <pic:spPr bwMode="auto">
                    <a:xfrm>
                      <a:off x="0" y="0"/>
                      <a:ext cx="292403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17F3" w:rsidRDefault="008417F3" w:rsidP="0066611C">
      <w:pPr>
        <w:spacing w:line="360" w:lineRule="auto"/>
        <w:jc w:val="center"/>
        <w:rPr>
          <w:b/>
          <w:bCs/>
          <w:sz w:val="32"/>
          <w:szCs w:val="32"/>
        </w:rPr>
      </w:pPr>
    </w:p>
    <w:p w:rsidR="008417F3" w:rsidRDefault="008417F3" w:rsidP="0066611C">
      <w:pPr>
        <w:spacing w:line="360" w:lineRule="auto"/>
        <w:jc w:val="center"/>
        <w:rPr>
          <w:b/>
          <w:bCs/>
          <w:sz w:val="32"/>
          <w:szCs w:val="32"/>
        </w:rPr>
      </w:pPr>
    </w:p>
    <w:p w:rsidR="008417F3" w:rsidRDefault="008417F3" w:rsidP="0066611C">
      <w:pPr>
        <w:spacing w:line="360" w:lineRule="auto"/>
        <w:jc w:val="center"/>
        <w:rPr>
          <w:b/>
          <w:bCs/>
          <w:sz w:val="32"/>
          <w:szCs w:val="32"/>
        </w:rPr>
      </w:pPr>
    </w:p>
    <w:p w:rsidR="0066611C" w:rsidRPr="00F96B5B" w:rsidRDefault="0066611C" w:rsidP="0066611C">
      <w:pPr>
        <w:spacing w:line="360" w:lineRule="auto"/>
        <w:jc w:val="center"/>
        <w:rPr>
          <w:b/>
          <w:bCs/>
          <w:sz w:val="32"/>
          <w:szCs w:val="32"/>
        </w:rPr>
      </w:pPr>
      <w:r w:rsidRPr="00F96B5B">
        <w:rPr>
          <w:b/>
          <w:bCs/>
          <w:sz w:val="32"/>
          <w:szCs w:val="32"/>
        </w:rPr>
        <w:t>ПРОГРАММА</w:t>
      </w:r>
    </w:p>
    <w:p w:rsidR="0066611C" w:rsidRPr="008417F3" w:rsidRDefault="001210BC" w:rsidP="0066611C">
      <w:pPr>
        <w:spacing w:line="360" w:lineRule="auto"/>
        <w:jc w:val="center"/>
        <w:rPr>
          <w:b/>
          <w:bCs/>
          <w:sz w:val="36"/>
          <w:szCs w:val="36"/>
        </w:rPr>
      </w:pPr>
      <w:r w:rsidRPr="008417F3">
        <w:rPr>
          <w:b/>
          <w:bCs/>
          <w:sz w:val="36"/>
          <w:szCs w:val="36"/>
        </w:rPr>
        <w:t xml:space="preserve">«Школа </w:t>
      </w:r>
      <w:r w:rsidR="00F96B5B" w:rsidRPr="008417F3">
        <w:rPr>
          <w:b/>
          <w:bCs/>
          <w:sz w:val="36"/>
          <w:szCs w:val="36"/>
        </w:rPr>
        <w:t>наставничества</w:t>
      </w:r>
      <w:r w:rsidRPr="008417F3">
        <w:rPr>
          <w:b/>
          <w:bCs/>
          <w:sz w:val="36"/>
          <w:szCs w:val="36"/>
        </w:rPr>
        <w:t>»</w:t>
      </w:r>
    </w:p>
    <w:p w:rsidR="0066611C" w:rsidRPr="008417F3" w:rsidRDefault="0007494B" w:rsidP="0066611C">
      <w:pPr>
        <w:spacing w:line="360" w:lineRule="auto"/>
        <w:jc w:val="center"/>
        <w:rPr>
          <w:b/>
          <w:bCs/>
          <w:sz w:val="36"/>
          <w:szCs w:val="36"/>
        </w:rPr>
      </w:pPr>
      <w:r w:rsidRPr="008417F3">
        <w:rPr>
          <w:b/>
          <w:bCs/>
          <w:sz w:val="36"/>
          <w:szCs w:val="36"/>
        </w:rPr>
        <w:t>МАОУ «Юридическая гимназия №9 имени М.М. Сперанского»</w:t>
      </w:r>
    </w:p>
    <w:p w:rsidR="001210BC" w:rsidRDefault="001210BC" w:rsidP="0066611C">
      <w:pPr>
        <w:spacing w:line="360" w:lineRule="auto"/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07494B" w:rsidRDefault="0007494B" w:rsidP="001210BC">
      <w:pPr>
        <w:rPr>
          <w:b/>
          <w:bCs/>
          <w:sz w:val="28"/>
          <w:szCs w:val="28"/>
        </w:rPr>
      </w:pPr>
    </w:p>
    <w:p w:rsidR="0007494B" w:rsidRDefault="0007494B" w:rsidP="0066611C">
      <w:pPr>
        <w:jc w:val="center"/>
        <w:rPr>
          <w:b/>
          <w:bCs/>
          <w:sz w:val="28"/>
          <w:szCs w:val="28"/>
        </w:rPr>
      </w:pPr>
    </w:p>
    <w:p w:rsidR="0007494B" w:rsidRPr="005B3648" w:rsidRDefault="0007494B" w:rsidP="0066611C">
      <w:pPr>
        <w:jc w:val="center"/>
        <w:rPr>
          <w:b/>
          <w:bCs/>
          <w:sz w:val="28"/>
          <w:szCs w:val="28"/>
        </w:rPr>
      </w:pPr>
    </w:p>
    <w:p w:rsidR="001210BC" w:rsidRDefault="001210BC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Ростов-на-Дону</w:t>
      </w:r>
    </w:p>
    <w:p w:rsidR="0066611C" w:rsidRPr="008417F3" w:rsidRDefault="0066611C" w:rsidP="008417F3">
      <w:pPr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2020</w:t>
      </w:r>
      <w:r w:rsidR="008417F3">
        <w:rPr>
          <w:b/>
          <w:bCs/>
          <w:sz w:val="28"/>
          <w:szCs w:val="28"/>
        </w:rPr>
        <w:t>г.</w:t>
      </w:r>
    </w:p>
    <w:p w:rsidR="0066611C" w:rsidRDefault="0066611C" w:rsidP="0007494B">
      <w:pPr>
        <w:jc w:val="both"/>
        <w:rPr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07494B" w:rsidRPr="0007494B" w:rsidRDefault="0007494B" w:rsidP="0007494B">
            <w:pPr>
              <w:spacing w:line="360" w:lineRule="auto"/>
              <w:rPr>
                <w:bCs/>
                <w:sz w:val="28"/>
                <w:szCs w:val="28"/>
              </w:rPr>
            </w:pPr>
            <w:r w:rsidRPr="0007494B">
              <w:rPr>
                <w:bCs/>
                <w:sz w:val="28"/>
                <w:szCs w:val="28"/>
              </w:rPr>
              <w:t>МАОУ «Юридическая гимназия №9 имени М.М.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7494B">
              <w:rPr>
                <w:bCs/>
                <w:sz w:val="28"/>
                <w:szCs w:val="28"/>
              </w:rPr>
              <w:t>Сперанского»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1210B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</w:t>
            </w:r>
            <w:r w:rsidR="0066611C" w:rsidRPr="002062DB">
              <w:rPr>
                <w:sz w:val="28"/>
                <w:szCs w:val="28"/>
              </w:rPr>
              <w:t>ндивидуальные планы развития наставляемых под руководством наставника</w:t>
            </w:r>
            <w:r w:rsidR="0066611C"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Календарный план работы </w:t>
            </w:r>
            <w:r w:rsidR="001210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Школы наставника</w:t>
            </w:r>
            <w:r w:rsidR="001210BC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1210BC" w:rsidRPr="00D36469" w:rsidRDefault="001210BC" w:rsidP="0066611C">
      <w:pPr>
        <w:jc w:val="center"/>
        <w:rPr>
          <w:b/>
          <w:bCs/>
          <w:sz w:val="28"/>
          <w:szCs w:val="28"/>
        </w:rPr>
      </w:pPr>
    </w:p>
    <w:p w:rsidR="00452C3B" w:rsidRPr="00452C3B" w:rsidRDefault="00452C3B" w:rsidP="00452C3B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452C3B" w:rsidRPr="00452C3B" w:rsidRDefault="00452C3B" w:rsidP="00452C3B">
      <w:pPr>
        <w:ind w:firstLine="567"/>
        <w:contextualSpacing/>
        <w:jc w:val="both"/>
        <w:rPr>
          <w:sz w:val="28"/>
          <w:szCs w:val="28"/>
          <w:lang w:bidi="ru-RU"/>
        </w:rPr>
      </w:pPr>
      <w:r w:rsidRPr="0007494B">
        <w:rPr>
          <w:sz w:val="28"/>
          <w:szCs w:val="28"/>
        </w:rPr>
        <w:t>Программа наставничества МАОУ «Юридическая гимназия №9 имени М.М. Сперанского»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</w:t>
      </w:r>
      <w:r w:rsidRPr="0007494B">
        <w:rPr>
          <w:sz w:val="28"/>
          <w:szCs w:val="28"/>
          <w:lang w:bidi="ru-RU"/>
        </w:rPr>
        <w:t>атов.</w:t>
      </w:r>
    </w:p>
    <w:p w:rsidR="00452C3B" w:rsidRPr="00452C3B" w:rsidRDefault="00452C3B" w:rsidP="00452C3B">
      <w:pPr>
        <w:ind w:firstLine="567"/>
        <w:contextualSpacing/>
        <w:jc w:val="both"/>
        <w:rPr>
          <w:sz w:val="28"/>
          <w:szCs w:val="28"/>
          <w:lang w:bidi="ru-RU"/>
        </w:rPr>
      </w:pPr>
      <w:r w:rsidRPr="00452C3B">
        <w:rPr>
          <w:sz w:val="28"/>
          <w:szCs w:val="28"/>
          <w:lang w:bidi="ru-RU"/>
        </w:rPr>
        <w:t>Воспитание является одним из важнейших компонентов образования в интересах человека, общества, государства.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Цель программы наставничества: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 и молодых специалистов.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Задачи программы наставничества: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1. Улучшение показателей организаций, осуществляющих деятельность по общеобразовательным программам и образовательным программам среднего профессионального образования в образовательной, социокультурной, спортивной и других сферах.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насыщенность.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3.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 xml:space="preserve">4. Создание психологически комфортной среды для развития и повышения квалификации педагогов. 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</w:pPr>
      <w:r w:rsidRPr="00452C3B">
        <w:rPr>
          <w:sz w:val="28"/>
          <w:szCs w:val="28"/>
        </w:rPr>
        <w:t>5.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452C3B" w:rsidRPr="00452C3B" w:rsidRDefault="00452C3B" w:rsidP="0066611C">
      <w:pPr>
        <w:ind w:firstLine="567"/>
        <w:contextualSpacing/>
        <w:rPr>
          <w:sz w:val="28"/>
          <w:szCs w:val="28"/>
        </w:rPr>
        <w:sectPr w:rsidR="00452C3B" w:rsidRPr="00452C3B" w:rsidSect="005F36B4">
          <w:footerReference w:type="default" r:id="rId10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452C3B">
        <w:rPr>
          <w:sz w:val="28"/>
          <w:szCs w:val="28"/>
        </w:rPr>
        <w:lastRenderedPageBreak/>
        <w:t xml:space="preserve"> 6.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</w:p>
    <w:p w:rsidR="00452C3B" w:rsidRPr="009F4329" w:rsidRDefault="00452C3B" w:rsidP="0066611C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МАОУ «Юридическая гимназия №9 имени М.М. Сперанского»</w:t>
      </w:r>
    </w:p>
    <w:p w:rsidR="0025119C" w:rsidRDefault="0025119C" w:rsidP="0066611C">
      <w:pPr>
        <w:rPr>
          <w:sz w:val="24"/>
          <w:szCs w:val="24"/>
        </w:rPr>
      </w:pP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562600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0C6C40" w:rsidRDefault="00B373F9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елевой модели наставничества в </w:t>
                              </w:r>
                              <w:r w:rsidRPr="0007494B">
                                <w:rPr>
                                  <w:sz w:val="24"/>
                                  <w:szCs w:val="24"/>
                                </w:rPr>
                                <w:t xml:space="preserve">МАОУ «Юридическая гимназия №9 имени М.М. Сперанского»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и улучшение личных показателей их эффективности в разрезе форм наставничества</w:t>
                              </w:r>
                            </w:p>
                            <w:p w:rsidR="00B373F9" w:rsidRPr="006262EA" w:rsidRDefault="00B373F9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58131" y="522494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6726" y="785535"/>
                            <a:ext cx="2417824" cy="150046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5119C" w:rsidRDefault="00B373F9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19C">
                                <w:rPr>
                                  <w:sz w:val="24"/>
                                  <w:szCs w:val="24"/>
                                </w:rPr>
                                <w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 профессиональной среды для реализации актуальных педагогических задач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6" y="2085975"/>
                            <a:ext cx="1743074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Default="00B373F9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B373F9" w:rsidRPr="0025119C" w:rsidRDefault="00B373F9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5119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5900"/>
                            <a:ext cx="2114210" cy="131387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5119C" w:rsidRDefault="00B373F9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</w:pPr>
                              <w:r w:rsidRPr="0025119C">
                                <w:t>Обеспечить разносторон-нюю поддержку гимназиста с особыми образовательными/социальными потребностями и/или в</w:t>
                              </w:r>
                              <w:r w:rsidRPr="0025119C">
                                <w:rPr>
                                  <w:color w:val="auto"/>
                                </w:rPr>
                                <w:t>ременную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9475" y="240982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26B40" w:rsidRDefault="00B373F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Проект наставничества 2 </w:t>
                              </w:r>
                              <w:r w:rsidRPr="0025119C">
                                <w:rPr>
                                  <w:rFonts w:ascii="Times New Roman" w:hAnsi="Times New Roman"/>
                                  <w:b/>
                                </w:rPr>
                                <w:t>«Учитель-учитель»</w:t>
                              </w:r>
                            </w:p>
                            <w:p w:rsidR="00B373F9" w:rsidRPr="00226B40" w:rsidRDefault="00B373F9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3F9" w:rsidRPr="00E600D5" w:rsidRDefault="00B373F9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</w:t>
                              </w:r>
                              <w:r w:rsidRPr="0025119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0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03C7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373F9" w:rsidRPr="00203C7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1657349" y="4790100"/>
                            <a:ext cx="1571075" cy="6486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3F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4 ур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овень.</w:t>
                              </w:r>
                            </w:p>
                            <w:p w:rsidR="00B373F9" w:rsidRPr="003A16E7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5119C">
                                <w:rPr>
                                  <w:b/>
                                  <w:sz w:val="22"/>
                                  <w:szCs w:val="22"/>
                                </w:rPr>
                                <w:t>Микро-проекты</w:t>
                              </w: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>
                          <a:endCxn id="49" idx="1"/>
                        </wps:cNvCnPr>
                        <wps:spPr>
                          <a:xfrm>
                            <a:off x="3362325" y="4371975"/>
                            <a:ext cx="246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3400807" y="3771900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3351635" y="3179521"/>
                            <a:ext cx="29740" cy="1802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3351635" y="3189046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7362825" y="3132624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7353300" y="3132624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800975" y="522494"/>
                            <a:ext cx="0" cy="325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62700" y="832650"/>
                            <a:ext cx="2524125" cy="148192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5119C" w:rsidRDefault="00B373F9" w:rsidP="0066611C">
                              <w:pPr>
                                <w:spacing w:line="22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119C">
                                <w:rPr>
                                  <w:sz w:val="24"/>
                                  <w:szCs w:val="24"/>
                                </w:rPr>
        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B373F9" w:rsidRPr="00203C7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B373F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59" y="3723174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03C79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B373F9" w:rsidRPr="001F3063" w:rsidRDefault="00B373F9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80425" y="29432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FB65E8" w:rsidRDefault="00B373F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B373F9" w:rsidRPr="00FB65E8" w:rsidRDefault="00B373F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89950" y="34851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D11A65" w:rsidRDefault="00B373F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B373F9" w:rsidRPr="00D11A65" w:rsidRDefault="00B373F9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>Лидер педсообщества-педагог,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3391282" y="4991736"/>
                            <a:ext cx="208193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9000" y="4133850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D11A65" w:rsidRDefault="00B373F9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B373F9" w:rsidRDefault="00B373F9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консер-вативный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9000" y="469582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3959C7" w:rsidRDefault="00B373F9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B373F9" w:rsidRPr="003959C7" w:rsidRDefault="00B373F9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7362825" y="37518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7362825" y="439102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91425" y="289462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Default="00B373F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B373F9" w:rsidRPr="00000403" w:rsidRDefault="00B373F9" w:rsidP="00000403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000403" w:rsidRPr="00000403">
                                <w:rPr>
                                  <w:sz w:val="20"/>
                                  <w:szCs w:val="20"/>
                                </w:rPr>
                                <w:t>У</w:t>
                              </w:r>
                              <w:r w:rsidR="00EE1AA5" w:rsidRPr="00000403">
                                <w:rPr>
                                  <w:sz w:val="20"/>
                                  <w:szCs w:val="20"/>
                                </w:rPr>
                                <w:t>спевающий – неуспевающий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0950" y="3485175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Default="00B373F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B373F9" w:rsidRPr="006C5CA3" w:rsidRDefault="00B373F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000403" w:rsidRPr="00000403"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EE1AA5" w:rsidRPr="00000403">
                                <w:rPr>
                                  <w:sz w:val="20"/>
                                  <w:szCs w:val="20"/>
                                </w:rPr>
                                <w:t>идер – равнодушный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91425" y="4076701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44046F" w:rsidRDefault="00B373F9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Микро-проект 3</w:t>
                              </w:r>
                              <w:r w:rsidRPr="0044046F">
                                <w:t>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B373F9" w:rsidRPr="0044046F" w:rsidRDefault="00B373F9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 w:rsidR="00000403">
                                <w:t>Р</w:t>
                              </w:r>
                              <w:r w:rsidR="00EE1AA5">
                                <w:t>авный - другому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05699" y="2371725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3F9" w:rsidRPr="00226B40" w:rsidRDefault="00B373F9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Проект наставничества 3 </w:t>
                              </w:r>
                              <w:r w:rsidRPr="0025119C">
                                <w:rPr>
                                  <w:rFonts w:ascii="Times New Roman" w:hAnsi="Times New Roman"/>
                                  <w:b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Учитель</w:t>
                              </w:r>
                              <w:r w:rsidRPr="0025119C">
                                <w:rPr>
                                  <w:rFonts w:ascii="Times New Roman" w:hAnsi="Times New Roman"/>
                                  <w:b/>
                                </w:rPr>
                                <w:t>-ученик»</w:t>
                              </w:r>
                            </w:p>
                            <w:p w:rsidR="00B373F9" w:rsidRPr="00226B40" w:rsidRDefault="00B373F9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2228851" y="2371724"/>
                            <a:ext cx="1351574" cy="504825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3F9" w:rsidRPr="0025119C" w:rsidRDefault="00B373F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3 ур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овень</w:t>
                              </w: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.- </w:t>
                              </w:r>
                              <w:r w:rsidRPr="0025119C">
                                <w:rPr>
                                  <w:b/>
                                  <w:sz w:val="22"/>
                                  <w:szCs w:val="22"/>
                                </w:rPr>
                                <w:t>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4"/>
                            <a:ext cx="1095375" cy="518325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3F9" w:rsidRPr="00466983" w:rsidRDefault="00B373F9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</w:t>
                              </w: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25119C">
                                <w:rPr>
                                  <w:b/>
                                  <w:sz w:val="22"/>
                                  <w:szCs w:val="22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10CD0" id="Полотно 69" o:spid="_x0000_s1026" editas="canvas" style="width:772.5pt;height:438pt;mso-position-horizontal-relative:char;mso-position-vertical-relative:line" coordsize="98107,55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562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B373F9" w:rsidRPr="000C6C40" w:rsidRDefault="00B373F9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елевой модели наставничества в </w:t>
                        </w:r>
                        <w:r w:rsidRPr="0007494B">
                          <w:rPr>
                            <w:sz w:val="24"/>
                            <w:szCs w:val="24"/>
                          </w:rPr>
                          <w:t xml:space="preserve">МАОУ «Юридическая гимназия №9 имени М.М. Сперанского» </w:t>
                        </w:r>
                        <w:r>
                          <w:rPr>
                            <w:sz w:val="24"/>
                            <w:szCs w:val="24"/>
                          </w:rPr>
                          <w:t>и улучшение личных показателей их эффективности в разрезе форм наставничества</w:t>
                        </w:r>
                      </w:p>
                      <w:p w:rsidR="00B373F9" w:rsidRPr="006262EA" w:rsidRDefault="00B373F9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12573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0" type="#_x0000_t32" style="position:absolute;left:48581;top:5224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Text Box 25" o:spid="_x0000_s1031" type="#_x0000_t202" style="position:absolute;left:35067;top:7855;width:24178;height:1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3" o:title="" recolor="t" rotate="t" type="tile"/>
                  <v:textbox>
                    <w:txbxContent>
                      <w:p w:rsidR="00B373F9" w:rsidRPr="0025119C" w:rsidRDefault="00B373F9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119C">
                          <w:rPr>
                            <w:sz w:val="24"/>
                            <w:szCs w:val="24"/>
                          </w:rPr>
                          <w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 профессиональной среды для реализации актуальных педагогических задач на высоком уровне</w:t>
                        </w:r>
                      </w:p>
                    </w:txbxContent>
                  </v:textbox>
                </v:shape>
                <v:shape id="Text Box 33" o:spid="_x0000_s1032" type="#_x0000_t202" style="position:absolute;left:1238;top:20859;width:1743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373F9" w:rsidRDefault="00B373F9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B373F9" w:rsidRPr="0025119C" w:rsidRDefault="00B373F9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5119C">
                          <w:rPr>
                            <w:rFonts w:ascii="Times New Roman" w:hAnsi="Times New Roman"/>
                            <w:b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7" o:spid="_x0000_s1033" style="position:absolute;flip:y;visibility:visible;mso-wrap-style:squar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9" o:spid="_x0000_s1034" style="position:absolute;flip:y;visibility:visible;mso-wrap-style:squar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" o:spid="_x0000_s1035" type="#_x0000_t202" style="position:absolute;left:1524;top:6959;width:21142;height:1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3" o:title="" recolor="t" rotate="t" type="tile"/>
                  <v:textbox>
                    <w:txbxContent>
                      <w:p w:rsidR="00B373F9" w:rsidRPr="0025119C" w:rsidRDefault="00B373F9" w:rsidP="0066611C">
                        <w:pPr>
                          <w:pStyle w:val="Default"/>
                          <w:spacing w:line="220" w:lineRule="exact"/>
                          <w:jc w:val="center"/>
                        </w:pPr>
                        <w:r w:rsidRPr="0025119C">
                          <w:t>Обеспечить разносторон-нюю поддержку гимназиста с особыми образовательными/социальными потребностями и/или в</w:t>
                        </w:r>
                        <w:r w:rsidRPr="0025119C">
                          <w:rPr>
                            <w:color w:val="auto"/>
                          </w:rPr>
                          <w:t>ременную помощь в адаптации к новым условиям</w:t>
                        </w:r>
                      </w:p>
                    </w:txbxContent>
                  </v:textbox>
                </v:shape>
                <v:shape id="Text Box 11" o:spid="_x0000_s1036" type="#_x0000_t202" style="position:absolute;left:35994;top:24098;width:169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373F9" w:rsidRPr="00226B40" w:rsidRDefault="00B373F9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Проект наставничества 2 </w:t>
                        </w:r>
                        <w:r w:rsidRPr="0025119C">
                          <w:rPr>
                            <w:rFonts w:ascii="Times New Roman" w:hAnsi="Times New Roman"/>
                            <w:b/>
                          </w:rPr>
                          <w:t>«Учитель-учитель»</w:t>
                        </w:r>
                      </w:p>
                      <w:p w:rsidR="00B373F9" w:rsidRPr="00226B40" w:rsidRDefault="00B373F9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37" type="#_x0000_t62" style="position:absolute;left:84010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B373F9" w:rsidRPr="00E600D5" w:rsidRDefault="00B373F9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</w:t>
                        </w:r>
                        <w:r w:rsidRPr="0025119C">
                          <w:rPr>
                            <w:b/>
                            <w:sz w:val="24"/>
                            <w:szCs w:val="24"/>
                          </w:rPr>
                          <w:t xml:space="preserve">Цель </w:t>
                        </w:r>
                      </w:p>
                    </w:txbxContent>
                  </v:textbox>
                </v:shape>
                <v:shape id="Text Box 8" o:spid="_x0000_s1038" type="#_x0000_t202" style="position:absolute;left:1901;top:25803;width:15624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B373F9" w:rsidRPr="00203C7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B373F9" w:rsidRPr="00203C7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39" style="position:absolute;visibility:visible;mso-wrap-style:squar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0" style="position:absolute;visibility:visible;mso-wrap-style:squar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1" style="position:absolute;visibility:visible;mso-wrap-style:squar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shape id="Облачко с текстом: прямоугольное со скругленными углами 52" o:spid="_x0000_s1042" type="#_x0000_t62" style="position:absolute;left:16573;top:47901;width:15711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4" o:title="" recolor="t" rotate="t" type="tile"/>
                  <v:textbox>
                    <w:txbxContent>
                      <w:p w:rsidR="00B373F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>4 ур</w:t>
                        </w:r>
                        <w:r>
                          <w:rPr>
                            <w:sz w:val="22"/>
                            <w:szCs w:val="22"/>
                          </w:rPr>
                          <w:t>овень.</w:t>
                        </w:r>
                      </w:p>
                      <w:p w:rsidR="00B373F9" w:rsidRPr="003A16E7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25119C">
                          <w:rPr>
                            <w:b/>
                            <w:sz w:val="22"/>
                            <w:szCs w:val="22"/>
                          </w:rPr>
                          <w:t>Микро-проекты</w:t>
                        </w:r>
                        <w:r w:rsidRPr="003A16E7">
                          <w:rPr>
                            <w:sz w:val="22"/>
                            <w:szCs w:val="22"/>
                          </w:rPr>
                          <w:t xml:space="preserve"> (ролевые модели)</w:t>
                        </w:r>
                      </w:p>
                    </w:txbxContent>
                  </v:textbox>
                </v:shape>
                <v:line id="Прямая соединительная линия 29" o:spid="_x0000_s1043" style="position:absolute;visibility:visible;mso-wrap-style:square" from="33623,43719" to="36090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Прямая соединительная линия 30" o:spid="_x0000_s1044" style="position:absolute;visibility:visible;mso-wrap-style:square" from="34008,37719" to="3551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5" o:spid="_x0000_s1045" style="position:absolute;visibility:visible;mso-wrap-style:squar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46" style="position:absolute;visibility:visible;mso-wrap-style:square" from="33516,31795" to="33813,4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47" style="position:absolute;visibility:visible;mso-wrap-style:square" from="33516,31890" to="36090,3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Прямая соединительная линия 38" o:spid="_x0000_s1048" style="position:absolute;visibility:visible;mso-wrap-style:square" from="73628,31326" to="73628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9" o:spid="_x0000_s1049" style="position:absolute;visibility:visible;mso-wrap-style:square" from="73533,31326" to="75628,3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Line 40" o:spid="_x0000_s1050" style="position:absolute;visibility:visible;mso-wrap-style:square" from="78009,5224" to="7800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4" o:spid="_x0000_s1051" type="#_x0000_t202" style="position:absolute;left:63627;top:8326;width:25241;height:1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B373F9" w:rsidRPr="0025119C" w:rsidRDefault="00B373F9" w:rsidP="0066611C">
                        <w:pPr>
                          <w:spacing w:line="22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119C">
                          <w:rPr>
                            <w:sz w:val="24"/>
                            <w:szCs w:val="24"/>
                          </w:rPr>
    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8" o:spid="_x0000_s1052" type="#_x0000_t202" style="position:absolute;left:1911;top:31795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B373F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B373F9" w:rsidRPr="00203C7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B373F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3" type="#_x0000_t202" style="position:absolute;left:1901;top:37231;width:15624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B373F9" w:rsidRPr="00203C79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B373F9" w:rsidRPr="001F3063" w:rsidRDefault="00B373F9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54" type="#_x0000_t202" style="position:absolute;left:35804;top:29432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B373F9" w:rsidRPr="00FB65E8" w:rsidRDefault="00B373F9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B373F9" w:rsidRPr="00FB65E8" w:rsidRDefault="00B373F9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55" type="#_x0000_t202" style="position:absolute;left:35899;top:34851;width:15621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B373F9" w:rsidRPr="00D11A65" w:rsidRDefault="00B373F9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B373F9" w:rsidRPr="00D11A65" w:rsidRDefault="00B373F9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>Лидер педсообщества-педагог,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8" o:spid="_x0000_s1056" style="position:absolute;flip:y;visibility:visible;mso-wrap-style:square" from="33912,49917" to="35994,5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8EtL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8EtL8AAADbAAAADwAAAAAAAAAAAAAAAACh&#10;AgAAZHJzL2Rvd25yZXYueG1sUEsFBgAAAAAEAAQA+QAAAI0DAAAAAA==&#10;" strokecolor="black [3040]"/>
                <v:shape id="Text Box 8" o:spid="_x0000_s1057" type="#_x0000_t202" style="position:absolute;left:36090;top:41338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B373F9" w:rsidRPr="00D11A65" w:rsidRDefault="00B373F9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B373F9" w:rsidRDefault="00B373F9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консер-вативный педагог» </w:t>
                        </w:r>
                      </w:p>
                    </w:txbxContent>
                  </v:textbox>
                </v:shape>
                <v:shape id="Text Box 8" o:spid="_x0000_s1058" type="#_x0000_t202" style="position:absolute;left:36090;top:46958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4" o:title="" recolor="t" rotate="t" type="tile"/>
                  <v:textbox>
                    <w:txbxContent>
                      <w:p w:rsidR="00B373F9" w:rsidRPr="003959C7" w:rsidRDefault="00B373F9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B373F9" w:rsidRPr="003959C7" w:rsidRDefault="00B373F9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3" o:spid="_x0000_s1059" style="position:absolute;visibility:visible;mso-wrap-style:square" from="73628,37518" to="75723,3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Прямая соединительная линия 54" o:spid="_x0000_s1060" style="position:absolute;visibility:visible;mso-wrap-style:square" from="73628,43910" to="75723,4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shape id="Text Box 8" o:spid="_x0000_s1061" type="#_x0000_t202" style="position:absolute;left:75914;top:28946;width:16669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B373F9" w:rsidRDefault="00B373F9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B373F9" w:rsidRPr="00000403" w:rsidRDefault="00B373F9" w:rsidP="00000403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000403" w:rsidRPr="00000403">
                          <w:rPr>
                            <w:sz w:val="20"/>
                            <w:szCs w:val="20"/>
                          </w:rPr>
                          <w:t>У</w:t>
                        </w:r>
                        <w:r w:rsidR="00EE1AA5" w:rsidRPr="00000403">
                          <w:rPr>
                            <w:sz w:val="20"/>
                            <w:szCs w:val="20"/>
                          </w:rPr>
                          <w:t>спевающий – неуспевающий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8" o:spid="_x0000_s1062" type="#_x0000_t202" style="position:absolute;left:76009;top:34851;width:16574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    <v:fill r:id="rId14" o:title="" recolor="t" rotate="t" type="tile"/>
                  <v:textbox>
                    <w:txbxContent>
                      <w:p w:rsidR="00B373F9" w:rsidRDefault="00B373F9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B373F9" w:rsidRPr="006C5CA3" w:rsidRDefault="00B373F9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000403" w:rsidRPr="00000403">
                          <w:rPr>
                            <w:sz w:val="20"/>
                            <w:szCs w:val="20"/>
                          </w:rPr>
                          <w:t>Л</w:t>
                        </w:r>
                        <w:r w:rsidR="00EE1AA5" w:rsidRPr="00000403">
                          <w:rPr>
                            <w:sz w:val="20"/>
                            <w:szCs w:val="20"/>
                          </w:rPr>
                          <w:t>идер – равнодушный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8" o:spid="_x0000_s1063" type="#_x0000_t202" style="position:absolute;left:75914;top:40767;width:1657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B373F9" w:rsidRPr="0044046F" w:rsidRDefault="00B373F9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Микро-проект 3</w:t>
                        </w:r>
                        <w:r w:rsidRPr="0044046F">
                          <w:t>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B373F9" w:rsidRPr="0044046F" w:rsidRDefault="00B373F9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 w:rsidR="00000403">
                          <w:t>Р</w:t>
                        </w:r>
                        <w:r w:rsidR="00EE1AA5">
                          <w:t>авный - другому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64" type="#_x0000_t202" style="position:absolute;left:75056;top:23717;width:1838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B373F9" w:rsidRPr="00226B40" w:rsidRDefault="00B373F9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Проект наставничества 3 </w:t>
                        </w:r>
                        <w:r w:rsidRPr="0025119C">
                          <w:rPr>
                            <w:rFonts w:ascii="Times New Roman" w:hAnsi="Times New Roman"/>
                            <w:b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Учитель</w:t>
                        </w:r>
                        <w:r w:rsidRPr="0025119C">
                          <w:rPr>
                            <w:rFonts w:ascii="Times New Roman" w:hAnsi="Times New Roman"/>
                            <w:b/>
                          </w:rPr>
                          <w:t>-ученик»</w:t>
                        </w:r>
                      </w:p>
                      <w:p w:rsidR="00B373F9" w:rsidRPr="00226B40" w:rsidRDefault="00B373F9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65" type="#_x0000_t62" style="position:absolute;left:22288;top:23717;width:13516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0fcMA&#10;AADbAAAADwAAAGRycy9kb3ducmV2LnhtbESPS4vCQBCE74L/YegFL6ITX8uSzSgiCHpcFde9NZnO&#10;AzM9ITNq8u+dBcFjUVVfUcmqNZW4U+NKywom4wgEcWp1ybmC03E7+gLhPLLGyjIp6MjBatnvJRhr&#10;++Afuh98LgKEXYwKCu/rWEqXFmTQjW1NHLzMNgZ9kE0udYOPADeVnEbRpzRYclgosKZNQen1cDMK&#10;/vYR5fL3OlzszlVG80u3nh07pQYf7fobhKfWv8Ov9k4rmE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0fcMAAADbAAAADwAAAAAAAAAAAAAAAACYAgAAZHJzL2Rv&#10;d25yZXYueG1sUEsFBgAAAAAEAAQA9QAAAIgDAAAAAA==&#10;" adj="9610,29319" fillcolor="white [3212]" strokecolor="windowText" strokeweight="1pt">
                  <v:textbox>
                    <w:txbxContent>
                      <w:p w:rsidR="00B373F9" w:rsidRPr="0025119C" w:rsidRDefault="00B373F9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>3 ур</w:t>
                        </w:r>
                        <w:r>
                          <w:rPr>
                            <w:sz w:val="22"/>
                            <w:szCs w:val="22"/>
                          </w:rPr>
                          <w:t>овень</w:t>
                        </w:r>
                        <w:r w:rsidRPr="00FC610A">
                          <w:rPr>
                            <w:sz w:val="22"/>
                            <w:szCs w:val="22"/>
                          </w:rPr>
                          <w:t xml:space="preserve">.- </w:t>
                        </w:r>
                        <w:r w:rsidRPr="0025119C">
                          <w:rPr>
                            <w:b/>
                            <w:sz w:val="22"/>
                            <w:szCs w:val="22"/>
                          </w:rPr>
                          <w:t>Проекты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66" type="#_x0000_t62" style="position:absolute;left:87153;top:3143;width:10954;height:5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3" o:title="" recolor="t" rotate="t" type="tile"/>
                  <v:textbox>
                    <w:txbxContent>
                      <w:p w:rsidR="00B373F9" w:rsidRPr="00466983" w:rsidRDefault="00B373F9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 уровень</w:t>
                        </w:r>
                        <w:r w:rsidRPr="00466983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25119C">
                          <w:rPr>
                            <w:b/>
                            <w:sz w:val="22"/>
                            <w:szCs w:val="22"/>
                          </w:rPr>
                          <w:t>Задачи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452C3B" w:rsidRPr="009F4329" w:rsidRDefault="0066611C" w:rsidP="00452C3B">
      <w:pPr>
        <w:ind w:left="426"/>
        <w:jc w:val="center"/>
        <w:rPr>
          <w:b/>
          <w:sz w:val="24"/>
          <w:szCs w:val="24"/>
        </w:rPr>
      </w:pPr>
      <w:r w:rsidRPr="00D36469">
        <w:rPr>
          <w:b/>
          <w:bCs/>
          <w:sz w:val="28"/>
          <w:szCs w:val="28"/>
        </w:rPr>
        <w:lastRenderedPageBreak/>
        <w:t xml:space="preserve">2. РОЛЕВЫЕ МОДЕЛИ В РАМКАХ ФОРМ НАСТАВНИЧЕСТВА, </w:t>
      </w:r>
      <w:r w:rsidR="00452C3B">
        <w:rPr>
          <w:b/>
          <w:bCs/>
          <w:sz w:val="28"/>
          <w:szCs w:val="28"/>
        </w:rPr>
        <w:t xml:space="preserve">реализуемые </w:t>
      </w:r>
      <w:r w:rsidR="00452C3B">
        <w:rPr>
          <w:b/>
          <w:sz w:val="24"/>
          <w:szCs w:val="24"/>
        </w:rPr>
        <w:t>МАОУ «Юридическая гимназия №9 имени М.М. Сперанского»</w:t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798"/>
        <w:gridCol w:w="7836"/>
      </w:tblGrid>
      <w:tr w:rsidR="0066611C" w:rsidRPr="00BD085C" w:rsidTr="00C0037C">
        <w:tc>
          <w:tcPr>
            <w:tcW w:w="1526" w:type="dxa"/>
          </w:tcPr>
          <w:p w:rsidR="0066611C" w:rsidRPr="00BD085C" w:rsidRDefault="0066611C" w:rsidP="0025119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8108" w:type="dxa"/>
          </w:tcPr>
          <w:p w:rsidR="0066611C" w:rsidRPr="00BD085C" w:rsidRDefault="0066611C" w:rsidP="0025119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C0037C">
        <w:tc>
          <w:tcPr>
            <w:tcW w:w="1526" w:type="dxa"/>
          </w:tcPr>
          <w:p w:rsidR="0066611C" w:rsidRPr="00BD085C" w:rsidRDefault="00C0037C" w:rsidP="0025119C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«Ученик-ученик»</w:t>
            </w:r>
          </w:p>
        </w:tc>
        <w:tc>
          <w:tcPr>
            <w:tcW w:w="8108" w:type="dxa"/>
          </w:tcPr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0A1512">
              <w:rPr>
                <w:rFonts w:ascii="Times New Roman" w:hAnsi="Times New Roman"/>
                <w:sz w:val="24"/>
                <w:szCs w:val="24"/>
              </w:rPr>
              <w:t xml:space="preserve">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</w:t>
            </w:r>
          </w:p>
          <w:p w:rsidR="00C0037C" w:rsidRPr="000A1512" w:rsidRDefault="00C0037C" w:rsidP="00C0037C">
            <w:pPr>
              <w:jc w:val="both"/>
              <w:rPr>
                <w:b/>
                <w:sz w:val="24"/>
                <w:szCs w:val="24"/>
              </w:rPr>
            </w:pPr>
            <w:r w:rsidRPr="000A1512">
              <w:rPr>
                <w:b/>
                <w:sz w:val="24"/>
                <w:szCs w:val="24"/>
              </w:rPr>
              <w:t>Ожидаемые результаты</w:t>
            </w:r>
            <w:r>
              <w:rPr>
                <w:b/>
                <w:sz w:val="24"/>
                <w:szCs w:val="24"/>
              </w:rPr>
              <w:t>: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Вариации ролевых моделей внутри формы «ученик – ученик» могут различаться в зависимости от потребностей наставляемого и ресурсов наставника. Учитывая опыт образовательных организаций, основными вариантами могут быть: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● взаимодействие «успевающий – неуспевающий», классический вариант поддержки для достижения лучших образовательных результатов;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● 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● 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      </w:r>
          </w:p>
          <w:p w:rsidR="00C0037C" w:rsidRPr="000A1512" w:rsidRDefault="00C0037C" w:rsidP="00C0037C">
            <w:pPr>
              <w:pStyle w:val="a8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2">
              <w:rPr>
                <w:rFonts w:ascii="Times New Roman" w:hAnsi="Times New Roman"/>
                <w:sz w:val="24"/>
                <w:szCs w:val="24"/>
              </w:rPr>
              <w:t>Область применения в рамках образовательной программы</w:t>
            </w:r>
          </w:p>
          <w:p w:rsidR="0066611C" w:rsidRPr="00000403" w:rsidRDefault="00C0037C" w:rsidP="00000403">
            <w:pPr>
              <w:jc w:val="both"/>
              <w:rPr>
                <w:sz w:val="24"/>
                <w:szCs w:val="24"/>
              </w:rPr>
            </w:pPr>
            <w:r w:rsidRPr="000A1512">
              <w:rPr>
                <w:sz w:val="24"/>
                <w:szCs w:val="24"/>
              </w:rPr>
              <w:t>Взаимодействие наставника и наставляемого ведется в режиме внеурочной деятельности. Возможна интеграция в «классные часы»,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      </w:r>
          </w:p>
        </w:tc>
      </w:tr>
      <w:tr w:rsidR="0066611C" w:rsidRPr="00BD085C" w:rsidTr="00C0037C">
        <w:tc>
          <w:tcPr>
            <w:tcW w:w="1526" w:type="dxa"/>
          </w:tcPr>
          <w:p w:rsidR="0066611C" w:rsidRPr="00BD085C" w:rsidRDefault="00B373F9" w:rsidP="0025119C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66611C">
              <w:rPr>
                <w:bCs/>
                <w:sz w:val="24"/>
                <w:szCs w:val="24"/>
              </w:rPr>
              <w:t>Учитель-учитель</w:t>
            </w:r>
            <w:r>
              <w:rPr>
                <w:bCs/>
                <w:sz w:val="24"/>
                <w:szCs w:val="24"/>
              </w:rPr>
              <w:t>»</w:t>
            </w:r>
            <w:r w:rsidR="0066611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8" w:type="dxa"/>
          </w:tcPr>
          <w:p w:rsidR="00B373F9" w:rsidRPr="00B373F9" w:rsidRDefault="00B373F9" w:rsidP="00B373F9">
            <w:pPr>
              <w:pStyle w:val="1"/>
              <w:shd w:val="clear" w:color="auto" w:fill="FFFFFF"/>
              <w:ind w:firstLine="0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ind w:firstLine="0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b/>
                <w:snapToGrid/>
                <w:sz w:val="24"/>
                <w:szCs w:val="24"/>
                <w:u w:val="none"/>
                <w:lang w:eastAsia="en-US"/>
              </w:rPr>
              <w:t>Целью</w:t>
            </w: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 xml:space="preserve"> такой формы наставничества является успешное закрепление на </w:t>
            </w: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lastRenderedPageBreak/>
              <w:t>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ind w:firstLine="0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Среди основных задач взаимодействия наставника с наставляемым: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способствовать формированию потребности заниматься анализом результатов своей профессиональной деятельности;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прививать молодому специалисту интерес к педагогической деятельности в целях его закрепления в образовательной организации;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ускорить процесс профессионального становления педагога;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сформировать сообщество образовательной организации (как часть педагогического).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Ожидаемые результаты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      </w:r>
          </w:p>
          <w:p w:rsidR="00B373F9" w:rsidRPr="00B373F9" w:rsidRDefault="00B373F9" w:rsidP="00B373F9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Область применения в рамках образовательной программы</w:t>
            </w:r>
          </w:p>
          <w:p w:rsidR="0066611C" w:rsidRPr="00000403" w:rsidRDefault="00B373F9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 xml:space="preserve">Форма наставничества «учитель – учитель» может быть использована как часть реализации программы повышения </w:t>
            </w: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lastRenderedPageBreak/>
              <w:t>квалификации.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      </w:r>
          </w:p>
        </w:tc>
      </w:tr>
      <w:tr w:rsidR="0025119C" w:rsidRPr="00BD085C" w:rsidTr="00C0037C">
        <w:tc>
          <w:tcPr>
            <w:tcW w:w="1526" w:type="dxa"/>
          </w:tcPr>
          <w:p w:rsidR="0025119C" w:rsidRPr="00BD085C" w:rsidRDefault="0025119C" w:rsidP="0025119C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Работодатель - ученик</w:t>
            </w:r>
          </w:p>
        </w:tc>
        <w:tc>
          <w:tcPr>
            <w:tcW w:w="8108" w:type="dxa"/>
          </w:tcPr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Форма предполагает взаимодействие обучающегося (обучающихся) общеобразовательной организации (ученик) и учителя образовательной организации, либо психолога образовательной организации, при которой учитель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Ожидаемые результаты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снижение доли ценностно дезориентированной молодежи;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Вариации ролевых моделей внутри формы «учитель – ученик» могут различаться в зависимости от потребностей самого наставляемого и ресурсов наставника.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Основными вариантами могут быть: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«успевающий – неуспевающий», классический вариант поддержки для улучшения образовательных результатов и приобретения навыков самоорганизации и самодисциплины;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«лидер – равнодушный»,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● взаимодействие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</w:t>
            </w:r>
          </w:p>
          <w:p w:rsidR="00000403" w:rsidRPr="00B373F9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Область применения в рамках образовательной программы</w:t>
            </w:r>
          </w:p>
          <w:p w:rsidR="0025119C" w:rsidRPr="00000403" w:rsidRDefault="00000403" w:rsidP="00000403">
            <w:pPr>
              <w:pStyle w:val="1"/>
              <w:shd w:val="clear" w:color="auto" w:fill="FFFFFF"/>
              <w:outlineLvl w:val="0"/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</w:pP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lastRenderedPageBreak/>
              <w:t>Взаимодействие наставника и наставляемого ведется в режиме внеурочной деятельности. Возможна интеграция в классные часы, участие в конкурсах и олимпиадах, п</w:t>
            </w:r>
            <w:r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роектная деятельность</w:t>
            </w: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 xml:space="preserve">, внеурочная работа, мероприятия </w:t>
            </w:r>
            <w:r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>гимназического</w:t>
            </w:r>
            <w:r w:rsidRPr="00B373F9">
              <w:rPr>
                <w:rFonts w:eastAsia="Calibri"/>
                <w:snapToGrid/>
                <w:sz w:val="24"/>
                <w:szCs w:val="24"/>
                <w:u w:val="none"/>
                <w:lang w:eastAsia="en-US"/>
              </w:rPr>
              <w:t xml:space="preserve"> сообщества, экскурсии в место обучения наставника, присутствие на занятиях (определение образовательной траектории).</w:t>
            </w:r>
          </w:p>
        </w:tc>
      </w:tr>
    </w:tbl>
    <w:p w:rsidR="000A1512" w:rsidRDefault="000A1512" w:rsidP="000A1512">
      <w:pPr>
        <w:rPr>
          <w:bCs/>
          <w:sz w:val="24"/>
          <w:szCs w:val="24"/>
        </w:rPr>
      </w:pPr>
    </w:p>
    <w:p w:rsidR="000A1512" w:rsidRPr="000A1512" w:rsidRDefault="000A1512" w:rsidP="000A1512">
      <w:pPr>
        <w:pStyle w:val="a8"/>
        <w:spacing w:after="0" w:line="240" w:lineRule="auto"/>
        <w:ind w:left="169"/>
        <w:jc w:val="both"/>
        <w:rPr>
          <w:rFonts w:ascii="Times New Roman" w:hAnsi="Times New Roman"/>
          <w:sz w:val="24"/>
          <w:szCs w:val="24"/>
        </w:rPr>
      </w:pPr>
    </w:p>
    <w:p w:rsidR="0066611C" w:rsidRPr="00452C3B" w:rsidRDefault="0066611C" w:rsidP="00B373F9">
      <w:pPr>
        <w:pStyle w:val="a8"/>
        <w:spacing w:after="0" w:line="240" w:lineRule="auto"/>
        <w:ind w:left="181"/>
        <w:jc w:val="both"/>
        <w:sectPr w:rsidR="0066611C" w:rsidRPr="00452C3B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452C3B" w:rsidRDefault="00452C3B" w:rsidP="0066611C">
      <w:pPr>
        <w:contextualSpacing/>
        <w:jc w:val="center"/>
        <w:rPr>
          <w:b/>
          <w:bCs/>
          <w:sz w:val="26"/>
          <w:szCs w:val="26"/>
        </w:r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t xml:space="preserve">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</w:t>
      </w:r>
      <w:r w:rsidR="0025119C">
        <w:rPr>
          <w:b/>
          <w:bCs/>
          <w:sz w:val="24"/>
          <w:szCs w:val="24"/>
        </w:rPr>
        <w:t>ник - ученик</w:t>
      </w:r>
      <w:r w:rsidRPr="00421161">
        <w:rPr>
          <w:b/>
          <w:bCs/>
          <w:sz w:val="24"/>
          <w:szCs w:val="24"/>
        </w:rPr>
        <w:t>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25119C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 xml:space="preserve">ченик-ученик» </w:t>
      </w:r>
    </w:p>
    <w:p w:rsidR="0066611C" w:rsidRPr="0025119C" w:rsidRDefault="0066611C" w:rsidP="0066611C">
      <w:pPr>
        <w:contextualSpacing/>
      </w:pPr>
      <w:r w:rsidRPr="00421161">
        <w:rPr>
          <w:sz w:val="24"/>
          <w:szCs w:val="24"/>
        </w:rPr>
        <w:t>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17"/>
        <w:gridCol w:w="782"/>
        <w:gridCol w:w="6324"/>
        <w:gridCol w:w="1700"/>
        <w:gridCol w:w="1484"/>
      </w:tblGrid>
      <w:tr w:rsidR="0066611C" w:rsidRPr="00421161" w:rsidTr="003A0C20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2511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2511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3A0C2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25119C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25119C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3A0C2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3A0C2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63"/>
        <w:gridCol w:w="849"/>
        <w:gridCol w:w="6236"/>
        <w:gridCol w:w="1701"/>
        <w:gridCol w:w="1526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 w:rsidR="0025119C">
              <w:rPr>
                <w:b/>
                <w:sz w:val="24"/>
                <w:szCs w:val="24"/>
              </w:rPr>
              <w:t>ученика</w:t>
            </w: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A0C2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</w:t>
            </w:r>
            <w:r w:rsidR="003A0C20">
              <w:rPr>
                <w:sz w:val="24"/>
                <w:szCs w:val="24"/>
              </w:rPr>
              <w:t>тупить с докладом о гимназическом</w:t>
            </w:r>
            <w:r w:rsidRPr="00421161">
              <w:rPr>
                <w:sz w:val="24"/>
                <w:szCs w:val="24"/>
              </w:rPr>
              <w:t xml:space="preserve"> проекте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A0C2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Доклад представлен </w:t>
            </w:r>
            <w:r w:rsidR="003A0C20">
              <w:rPr>
                <w:sz w:val="24"/>
                <w:szCs w:val="24"/>
              </w:rPr>
              <w:t>…..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3A0C20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РК (форум, фестиваль, конкурс «Секреты денежки»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Приято участие в Финансовом фестивале РК, в конкурсе «Секреты денежки» получен статус лауреата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2.10.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специфики предпринимательской деятельности в молодежной среде и определены ее возможности в г. Сыктывкаре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3A0C20" w:rsidRPr="00421161" w:rsidTr="003A0C2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25119C">
      <w:pPr>
        <w:contextualSpacing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</w:t>
      </w:r>
      <w:r w:rsidR="003A0C20">
        <w:rPr>
          <w:b/>
          <w:bCs/>
          <w:sz w:val="24"/>
          <w:szCs w:val="24"/>
        </w:rPr>
        <w:t>тель - учитель</w:t>
      </w:r>
      <w:r w:rsidRPr="00061576">
        <w:rPr>
          <w:b/>
          <w:bCs/>
          <w:sz w:val="24"/>
          <w:szCs w:val="24"/>
        </w:rPr>
        <w:t>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3A0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3A0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A0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39"/>
        <w:gridCol w:w="1725"/>
        <w:gridCol w:w="1508"/>
        <w:gridCol w:w="6"/>
      </w:tblGrid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Кодекс этики и служебного поведения сотрудника ОО (взаимодействие с родителями, коллегами, учащимися </w:t>
            </w:r>
            <w:r w:rsidRPr="00061576">
              <w:rPr>
                <w:sz w:val="24"/>
                <w:szCs w:val="24"/>
              </w:rPr>
              <w:lastRenderedPageBreak/>
              <w:t>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A0C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A0C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ектов,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1"/>
        <w:gridCol w:w="4341"/>
        <w:gridCol w:w="1725"/>
        <w:gridCol w:w="1507"/>
      </w:tblGrid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A0C20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  <w:r w:rsidR="003A0C20">
              <w:rPr>
                <w:sz w:val="24"/>
                <w:szCs w:val="24"/>
              </w:rPr>
              <w:t>гимназии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3A0C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перечень и порядок предоставления платных образовательных услуг в </w:t>
            </w:r>
            <w:r w:rsidR="003A0C20">
              <w:rPr>
                <w:sz w:val="24"/>
                <w:szCs w:val="24"/>
              </w:rPr>
              <w:t>гимназии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</w:t>
      </w:r>
      <w:r w:rsidR="00000403">
        <w:rPr>
          <w:b/>
          <w:bCs/>
          <w:sz w:val="24"/>
          <w:szCs w:val="24"/>
        </w:rPr>
        <w:t>Учитель</w:t>
      </w:r>
      <w:r w:rsidRPr="00061576">
        <w:rPr>
          <w:b/>
          <w:bCs/>
          <w:sz w:val="24"/>
          <w:szCs w:val="24"/>
        </w:rPr>
        <w:t xml:space="preserve"> - ученик»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наставляемого __________________________________________________________________________</w:t>
      </w:r>
      <w:r>
        <w:rPr>
          <w:sz w:val="24"/>
          <w:szCs w:val="24"/>
        </w:rPr>
        <w:t>__________</w:t>
      </w:r>
      <w:r w:rsidRPr="00061576">
        <w:rPr>
          <w:sz w:val="24"/>
          <w:szCs w:val="24"/>
        </w:rPr>
        <w:t xml:space="preserve">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0004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0004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метода …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0004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</w:t>
            </w:r>
            <w:r w:rsidR="00000403">
              <w:rPr>
                <w:sz w:val="24"/>
                <w:szCs w:val="24"/>
                <w:shd w:val="clear" w:color="auto" w:fill="FFFFFF"/>
              </w:rPr>
              <w:t>наставляемого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-целепостановка,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3A0C2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Сформированы способности публичной презен-тации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3A0C2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3A0C2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3A0C2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3A0C20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66611C"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 w:rsidR="005761A8">
              <w:rPr>
                <w:sz w:val="24"/>
                <w:szCs w:val="24"/>
              </w:rPr>
              <w:t>/разработать</w:t>
            </w:r>
            <w:r>
              <w:rPr>
                <w:sz w:val="24"/>
                <w:szCs w:val="24"/>
              </w:rPr>
              <w:t xml:space="preserve"> и провести совместно с наставником</w:t>
            </w:r>
          </w:p>
          <w:p w:rsidR="0066611C" w:rsidRPr="00061576" w:rsidRDefault="005761A8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КАЛЕНДАРНЫЙ ПЛАН РАБОТЫ ШКОЛЫ НАСТАВНИКА</w:t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4786"/>
        <w:gridCol w:w="1985"/>
        <w:gridCol w:w="2715"/>
      </w:tblGrid>
      <w:tr w:rsidR="0066611C" w:rsidRPr="00F06456" w:rsidTr="002635FD">
        <w:tc>
          <w:tcPr>
            <w:tcW w:w="4786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71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  <w:r w:rsidR="005761A8">
              <w:rPr>
                <w:sz w:val="28"/>
                <w:szCs w:val="28"/>
              </w:rPr>
              <w:t xml:space="preserve"> куратор</w:t>
            </w:r>
          </w:p>
        </w:tc>
      </w:tr>
      <w:tr w:rsidR="0066611C" w:rsidRPr="00F06456" w:rsidTr="002635FD">
        <w:tc>
          <w:tcPr>
            <w:tcW w:w="4786" w:type="dxa"/>
          </w:tcPr>
          <w:p w:rsidR="0066611C" w:rsidRPr="00F06456" w:rsidRDefault="0066611C" w:rsidP="00F96B5B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(анкетирование,</w:t>
            </w:r>
            <w:r w:rsidR="00F96B5B">
              <w:rPr>
                <w:color w:val="000000"/>
                <w:sz w:val="28"/>
                <w:szCs w:val="28"/>
              </w:rPr>
              <w:t xml:space="preserve"> разрабтка индивидуальных планов работы, консультации)</w:t>
            </w:r>
          </w:p>
        </w:tc>
        <w:tc>
          <w:tcPr>
            <w:tcW w:w="1985" w:type="dxa"/>
          </w:tcPr>
          <w:p w:rsidR="0066611C" w:rsidRPr="00F06456" w:rsidRDefault="002635FD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сентября</w:t>
            </w:r>
          </w:p>
        </w:tc>
        <w:tc>
          <w:tcPr>
            <w:tcW w:w="2715" w:type="dxa"/>
          </w:tcPr>
          <w:p w:rsidR="002635FD" w:rsidRDefault="002635FD" w:rsidP="0026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Н.А. (педагоги начальной ступени)</w:t>
            </w:r>
          </w:p>
          <w:p w:rsidR="002635FD" w:rsidRDefault="002635FD" w:rsidP="0026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О.М. (классные руководители)</w:t>
            </w:r>
          </w:p>
          <w:p w:rsidR="002635FD" w:rsidRDefault="002635FD" w:rsidP="0026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 (молодые педагоги)</w:t>
            </w:r>
          </w:p>
          <w:p w:rsidR="002635FD" w:rsidRDefault="002635FD" w:rsidP="0026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О.А. (педагоги дополнительного образования)</w:t>
            </w:r>
          </w:p>
          <w:p w:rsidR="002635FD" w:rsidRDefault="002635FD" w:rsidP="00263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З.Т. (гимназисты)</w:t>
            </w:r>
          </w:p>
          <w:p w:rsidR="002635FD" w:rsidRPr="00F06456" w:rsidRDefault="002635FD" w:rsidP="002635FD">
            <w:pPr>
              <w:jc w:val="center"/>
              <w:rPr>
                <w:sz w:val="28"/>
                <w:szCs w:val="28"/>
              </w:rPr>
            </w:pPr>
          </w:p>
        </w:tc>
      </w:tr>
      <w:tr w:rsidR="005761A8" w:rsidRPr="00F06456" w:rsidTr="002635FD">
        <w:tc>
          <w:tcPr>
            <w:tcW w:w="4786" w:type="dxa"/>
          </w:tcPr>
          <w:p w:rsidR="005761A8" w:rsidRPr="00F06456" w:rsidRDefault="005761A8" w:rsidP="00576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98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20 сентября </w:t>
            </w:r>
          </w:p>
        </w:tc>
        <w:tc>
          <w:tcPr>
            <w:tcW w:w="2715" w:type="dxa"/>
          </w:tcPr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Н.А. </w:t>
            </w:r>
          </w:p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О.М. </w:t>
            </w:r>
          </w:p>
          <w:p w:rsidR="005761A8" w:rsidRDefault="001210BC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</w:t>
            </w:r>
          </w:p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Алпатова О.А. </w:t>
            </w:r>
          </w:p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З.Т. </w:t>
            </w:r>
          </w:p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</w:p>
        </w:tc>
      </w:tr>
      <w:tr w:rsidR="005761A8" w:rsidRPr="00F06456" w:rsidTr="002635FD">
        <w:tc>
          <w:tcPr>
            <w:tcW w:w="4786" w:type="dxa"/>
          </w:tcPr>
          <w:p w:rsidR="005761A8" w:rsidRPr="00F06456" w:rsidRDefault="005761A8" w:rsidP="005761A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обучение, стажировка и др.), согласование способов с наставниками</w:t>
            </w:r>
          </w:p>
        </w:tc>
        <w:tc>
          <w:tcPr>
            <w:tcW w:w="198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СФ</w:t>
            </w:r>
          </w:p>
        </w:tc>
      </w:tr>
      <w:tr w:rsidR="005761A8" w:rsidRPr="00F06456" w:rsidTr="002635FD">
        <w:tc>
          <w:tcPr>
            <w:tcW w:w="4786" w:type="dxa"/>
          </w:tcPr>
          <w:p w:rsidR="005761A8" w:rsidRDefault="005761A8" w:rsidP="00576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профразвития наставников, проведение обучения:</w:t>
            </w:r>
          </w:p>
          <w:p w:rsidR="005761A8" w:rsidRPr="00F06456" w:rsidRDefault="005761A8" w:rsidP="00F9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программе повышения квалификации </w:t>
            </w:r>
          </w:p>
        </w:tc>
        <w:tc>
          <w:tcPr>
            <w:tcW w:w="198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СФ</w:t>
            </w:r>
          </w:p>
          <w:p w:rsidR="005761A8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Алпатова ОА</w:t>
            </w:r>
          </w:p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</w:p>
        </w:tc>
      </w:tr>
      <w:tr w:rsidR="005761A8" w:rsidRPr="00F06456" w:rsidTr="002635FD">
        <w:tc>
          <w:tcPr>
            <w:tcW w:w="4786" w:type="dxa"/>
          </w:tcPr>
          <w:p w:rsidR="005761A8" w:rsidRPr="00F06456" w:rsidRDefault="005761A8" w:rsidP="005761A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98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Н.А.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О.М.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Алпатова О.А.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З.Т. </w:t>
            </w:r>
          </w:p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</w:p>
        </w:tc>
      </w:tr>
      <w:tr w:rsidR="005761A8" w:rsidRPr="00F06456" w:rsidTr="002635FD">
        <w:tc>
          <w:tcPr>
            <w:tcW w:w="4786" w:type="dxa"/>
          </w:tcPr>
          <w:p w:rsidR="005761A8" w:rsidRPr="00F06456" w:rsidRDefault="005761A8" w:rsidP="00F9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работой Школы наставника</w:t>
            </w:r>
          </w:p>
        </w:tc>
        <w:tc>
          <w:tcPr>
            <w:tcW w:w="1985" w:type="dxa"/>
          </w:tcPr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</w:t>
            </w:r>
          </w:p>
        </w:tc>
        <w:tc>
          <w:tcPr>
            <w:tcW w:w="2715" w:type="dxa"/>
          </w:tcPr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Н.А.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О.М.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Алпатова О.А.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З.Т. </w:t>
            </w:r>
          </w:p>
          <w:p w:rsidR="005761A8" w:rsidRPr="00F06456" w:rsidRDefault="005761A8" w:rsidP="005761A8">
            <w:pPr>
              <w:jc w:val="center"/>
              <w:rPr>
                <w:sz w:val="28"/>
                <w:szCs w:val="28"/>
              </w:rPr>
            </w:pPr>
          </w:p>
        </w:tc>
      </w:tr>
      <w:tr w:rsidR="001210BC" w:rsidRPr="00F06456" w:rsidTr="002635FD">
        <w:tc>
          <w:tcPr>
            <w:tcW w:w="4786" w:type="dxa"/>
          </w:tcPr>
          <w:p w:rsidR="001210BC" w:rsidRDefault="001210BC" w:rsidP="001210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Заполнение анкет по результатам самоанализа наставляемых</w:t>
            </w:r>
          </w:p>
        </w:tc>
        <w:tc>
          <w:tcPr>
            <w:tcW w:w="1985" w:type="dxa"/>
          </w:tcPr>
          <w:p w:rsidR="001210BC" w:rsidRPr="00F06456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</w:t>
            </w:r>
          </w:p>
        </w:tc>
        <w:tc>
          <w:tcPr>
            <w:tcW w:w="2715" w:type="dxa"/>
          </w:tcPr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Н.А.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О.М.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Алпатова О.А.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З.Т. </w:t>
            </w:r>
          </w:p>
        </w:tc>
      </w:tr>
      <w:tr w:rsidR="001210BC" w:rsidRPr="00F06456" w:rsidTr="002635FD">
        <w:tc>
          <w:tcPr>
            <w:tcW w:w="4786" w:type="dxa"/>
          </w:tcPr>
          <w:p w:rsidR="001210BC" w:rsidRPr="00F06456" w:rsidRDefault="001210BC" w:rsidP="001210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985" w:type="dxa"/>
          </w:tcPr>
          <w:p w:rsidR="001210BC" w:rsidRPr="00F06456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</w:t>
            </w:r>
          </w:p>
        </w:tc>
        <w:tc>
          <w:tcPr>
            <w:tcW w:w="2715" w:type="dxa"/>
          </w:tcPr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Н.А.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О.М.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Текучева С.Ф.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Алпатова О.А. </w:t>
            </w:r>
          </w:p>
          <w:p w:rsidR="001210BC" w:rsidRDefault="001210BC" w:rsidP="0012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З.Т. </w:t>
            </w:r>
          </w:p>
          <w:p w:rsidR="001210BC" w:rsidRPr="00F06456" w:rsidRDefault="001210BC" w:rsidP="001210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Pr="001210BC" w:rsidRDefault="00777F01" w:rsidP="001210BC">
      <w:pPr>
        <w:shd w:val="clear" w:color="auto" w:fill="FFFFFF"/>
        <w:ind w:right="-6"/>
        <w:contextualSpacing/>
        <w:rPr>
          <w:sz w:val="28"/>
          <w:szCs w:val="28"/>
        </w:rPr>
      </w:pPr>
    </w:p>
    <w:sectPr w:rsidR="00777F01" w:rsidRPr="001210BC" w:rsidSect="0006354B">
      <w:footerReference w:type="default" r:id="rId15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0D" w:rsidRDefault="00390A0D" w:rsidP="00F87BB4">
      <w:r>
        <w:separator/>
      </w:r>
    </w:p>
  </w:endnote>
  <w:endnote w:type="continuationSeparator" w:id="0">
    <w:p w:rsidR="00390A0D" w:rsidRDefault="00390A0D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031069"/>
      <w:docPartObj>
        <w:docPartGallery w:val="Page Numbers (Bottom of Page)"/>
        <w:docPartUnique/>
      </w:docPartObj>
    </w:sdtPr>
    <w:sdtEndPr/>
    <w:sdtContent>
      <w:p w:rsidR="00B373F9" w:rsidRPr="00BC47B1" w:rsidRDefault="00390A0D" w:rsidP="0066611C">
        <w:pPr>
          <w:pStyle w:val="af5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F9" w:rsidRPr="00BC47B1" w:rsidRDefault="00B373F9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0D" w:rsidRDefault="00390A0D" w:rsidP="00F87BB4">
      <w:r>
        <w:separator/>
      </w:r>
    </w:p>
  </w:footnote>
  <w:footnote w:type="continuationSeparator" w:id="0">
    <w:p w:rsidR="00390A0D" w:rsidRDefault="00390A0D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04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7494B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1512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10BC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19C"/>
    <w:rsid w:val="00251EE0"/>
    <w:rsid w:val="0025332F"/>
    <w:rsid w:val="00253F62"/>
    <w:rsid w:val="00256D30"/>
    <w:rsid w:val="002605E1"/>
    <w:rsid w:val="00261050"/>
    <w:rsid w:val="00263537"/>
    <w:rsid w:val="002635FD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0A0D"/>
    <w:rsid w:val="00391C40"/>
    <w:rsid w:val="0039643D"/>
    <w:rsid w:val="003A0C20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C48CD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2C3B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61A8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23AB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17F3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3F9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37C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4672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1AA5"/>
    <w:rsid w:val="00EE22D0"/>
    <w:rsid w:val="00EE2AF6"/>
    <w:rsid w:val="00EE2B74"/>
    <w:rsid w:val="00EE3465"/>
    <w:rsid w:val="00EE58F9"/>
    <w:rsid w:val="00EE59FE"/>
    <w:rsid w:val="00EE64F7"/>
    <w:rsid w:val="00EE777A"/>
    <w:rsid w:val="00EF21A7"/>
    <w:rsid w:val="00EF32AA"/>
    <w:rsid w:val="00F00E71"/>
    <w:rsid w:val="00F01F33"/>
    <w:rsid w:val="00F024CD"/>
    <w:rsid w:val="00F05228"/>
    <w:rsid w:val="00F07332"/>
    <w:rsid w:val="00F12469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96B5B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9A4A-C543-4825-AECC-4D989C8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FED5-BF88-43D5-9A17-369794C2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21</cp:revision>
  <cp:lastPrinted>2021-05-23T07:13:00Z</cp:lastPrinted>
  <dcterms:created xsi:type="dcterms:W3CDTF">2020-07-09T04:27:00Z</dcterms:created>
  <dcterms:modified xsi:type="dcterms:W3CDTF">2021-05-23T08:20:00Z</dcterms:modified>
</cp:coreProperties>
</file>