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4C" w:rsidRPr="00BC7A2E" w:rsidRDefault="00AC274C" w:rsidP="00AC274C">
      <w:pPr>
        <w:spacing w:before="240" w:after="60"/>
        <w:jc w:val="center"/>
        <w:outlineLvl w:val="5"/>
        <w:rPr>
          <w:rFonts w:eastAsia="Calibri"/>
          <w:b/>
          <w:bCs/>
          <w:lang w:eastAsia="en-US" w:bidi="en-US"/>
        </w:rPr>
      </w:pPr>
      <w:bookmarkStart w:id="0" w:name="_Toc9455479"/>
      <w:r w:rsidRPr="00BC7A2E">
        <w:rPr>
          <w:rFonts w:eastAsia="Calibri"/>
          <w:b/>
          <w:bCs/>
          <w:lang w:eastAsia="en-US" w:bidi="en-US"/>
        </w:rPr>
        <w:t>Право</w:t>
      </w:r>
      <w:bookmarkEnd w:id="0"/>
      <w:r w:rsidRPr="00BC7A2E">
        <w:rPr>
          <w:rFonts w:eastAsia="Calibri"/>
          <w:b/>
          <w:bCs/>
          <w:lang w:eastAsia="en-US" w:bidi="en-US"/>
        </w:rPr>
        <w:t xml:space="preserve"> </w:t>
      </w:r>
    </w:p>
    <w:p w:rsidR="00AC274C" w:rsidRPr="00BC7A2E" w:rsidRDefault="00AC274C" w:rsidP="00AC274C">
      <w:pPr>
        <w:keepNext/>
        <w:keepLines/>
        <w:suppressAutoHyphens/>
        <w:jc w:val="center"/>
        <w:rPr>
          <w:rFonts w:eastAsia="Calibri"/>
          <w:lang w:eastAsia="en-US"/>
        </w:rPr>
      </w:pPr>
      <w:r w:rsidRPr="00BC7A2E">
        <w:rPr>
          <w:rFonts w:eastAsia="Calibri"/>
          <w:b/>
          <w:lang w:eastAsia="en-US"/>
        </w:rPr>
        <w:t>(</w:t>
      </w:r>
      <w:r w:rsidRPr="00BC7A2E">
        <w:rPr>
          <w:b/>
          <w:lang w:eastAsia="en-US"/>
        </w:rPr>
        <w:t>углубленный</w:t>
      </w:r>
      <w:r>
        <w:rPr>
          <w:b/>
          <w:lang w:eastAsia="en-US"/>
        </w:rPr>
        <w:t xml:space="preserve"> уровень</w:t>
      </w:r>
      <w:r w:rsidRPr="00BC7A2E">
        <w:rPr>
          <w:b/>
          <w:lang w:eastAsia="en-US"/>
        </w:rPr>
        <w:t>)</w:t>
      </w:r>
    </w:p>
    <w:p w:rsidR="00AC274C" w:rsidRPr="00BC7A2E" w:rsidRDefault="00AC274C" w:rsidP="00AC274C">
      <w:pPr>
        <w:ind w:firstLine="709"/>
        <w:jc w:val="both"/>
        <w:rPr>
          <w:b/>
        </w:rPr>
      </w:pPr>
      <w:r w:rsidRPr="00BC7A2E">
        <w:rPr>
          <w:b/>
        </w:rPr>
        <w:t>Теория государства и права</w:t>
      </w:r>
    </w:p>
    <w:p w:rsidR="00AC274C" w:rsidRPr="00BC7A2E" w:rsidRDefault="00AC274C" w:rsidP="00AC274C">
      <w:pPr>
        <w:ind w:firstLine="709"/>
        <w:jc w:val="both"/>
      </w:pPr>
      <w:r w:rsidRPr="00BC7A2E">
        <w:t>Теории происхождения государства и права. Признаки государства. Теории сущности государства. Внутренние и внешние функции государства. Формы государства. Форма пра</w:t>
      </w:r>
      <w:r w:rsidRPr="00BC7A2E">
        <w:t>в</w:t>
      </w:r>
      <w:r w:rsidRPr="00BC7A2E">
        <w:t>ления: монархия и республика. Формы государственного устройства: унитарные и федерати</w:t>
      </w:r>
      <w:r w:rsidRPr="00BC7A2E">
        <w:t>в</w:t>
      </w:r>
      <w:r w:rsidRPr="00BC7A2E">
        <w:t>ные государства. Конфедерация. Политический режим: демократический, антидемократич</w:t>
      </w:r>
      <w:r w:rsidRPr="00BC7A2E">
        <w:t>е</w:t>
      </w:r>
      <w:r w:rsidRPr="00BC7A2E">
        <w:t>ский. Государственный механизм: структура и принципы. Гражданское о</w:t>
      </w:r>
      <w:r w:rsidRPr="00BC7A2E">
        <w:t>б</w:t>
      </w:r>
      <w:r w:rsidRPr="00BC7A2E">
        <w:t>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</w:t>
      </w:r>
      <w:r w:rsidRPr="00BC7A2E">
        <w:t>и</w:t>
      </w:r>
      <w:r w:rsidRPr="00BC7A2E">
        <w:t>ки права. Правовые системы (семьи). Нормативно-правовой акт. Виды нормативно-правовых актов. Действие нормативно-правовых актов. Социал</w:t>
      </w:r>
      <w:r w:rsidRPr="00BC7A2E">
        <w:t>ь</w:t>
      </w:r>
      <w:r w:rsidRPr="00BC7A2E">
        <w:t>ные нормы. Структура и классификация правовых норм. Система российского права. Формы реализации права. Виды и способы толк</w:t>
      </w:r>
      <w:r w:rsidRPr="00BC7A2E">
        <w:t>о</w:t>
      </w:r>
      <w:r w:rsidRPr="00BC7A2E">
        <w:t xml:space="preserve">вания права. Субъекты и объекты правоотношения. Правоспособность, дееспособность и </w:t>
      </w:r>
      <w:proofErr w:type="spellStart"/>
      <w:r w:rsidRPr="00BC7A2E">
        <w:t>д</w:t>
      </w:r>
      <w:r w:rsidRPr="00BC7A2E">
        <w:t>е</w:t>
      </w:r>
      <w:r w:rsidRPr="00BC7A2E">
        <w:t>ликтоспособность</w:t>
      </w:r>
      <w:proofErr w:type="spellEnd"/>
      <w:r w:rsidRPr="00BC7A2E">
        <w:t>. Юридические фа</w:t>
      </w:r>
      <w:r w:rsidRPr="00BC7A2E">
        <w:t>к</w:t>
      </w:r>
      <w:r w:rsidRPr="00BC7A2E">
        <w:t>ты. Гарантии законности и правопорядка. Правосознание. Правовая культура. Правовой нигилизм. Правовое воспитание. Понятие коррупции и корру</w:t>
      </w:r>
      <w:r w:rsidRPr="00BC7A2E">
        <w:t>п</w:t>
      </w:r>
      <w:r w:rsidRPr="00BC7A2E">
        <w:t xml:space="preserve">ционных правонарушений. Опасность коррупции для гражданина, общества и государства. </w:t>
      </w:r>
      <w:proofErr w:type="spellStart"/>
      <w:r w:rsidRPr="00BC7A2E">
        <w:t>Антикоррупционные</w:t>
      </w:r>
      <w:proofErr w:type="spellEnd"/>
      <w:r w:rsidRPr="00BC7A2E">
        <w:t xml:space="preserve"> меры, принимаемые на государственном уровне. Признаки и виды правонарушений. Юр</w:t>
      </w:r>
      <w:r w:rsidRPr="00BC7A2E">
        <w:t>и</w:t>
      </w:r>
      <w:r w:rsidRPr="00BC7A2E">
        <w:t xml:space="preserve">дическая ответственность. Презумпция невиновности. </w:t>
      </w:r>
    </w:p>
    <w:p w:rsidR="00AC274C" w:rsidRPr="00BC7A2E" w:rsidRDefault="00AC274C" w:rsidP="00AC274C">
      <w:pPr>
        <w:ind w:firstLine="709"/>
        <w:jc w:val="both"/>
        <w:rPr>
          <w:b/>
        </w:rPr>
      </w:pPr>
    </w:p>
    <w:p w:rsidR="00AC274C" w:rsidRPr="00BC7A2E" w:rsidRDefault="00AC274C" w:rsidP="00AC274C">
      <w:pPr>
        <w:ind w:firstLine="709"/>
        <w:jc w:val="both"/>
      </w:pPr>
      <w:r w:rsidRPr="00BC7A2E">
        <w:rPr>
          <w:b/>
        </w:rPr>
        <w:t>Конституционное право</w:t>
      </w:r>
    </w:p>
    <w:p w:rsidR="00AC274C" w:rsidRPr="00BC7A2E" w:rsidRDefault="00AC274C" w:rsidP="00AC274C">
      <w:pPr>
        <w:ind w:firstLine="709"/>
        <w:jc w:val="both"/>
      </w:pPr>
      <w:r w:rsidRPr="00BC7A2E">
        <w:t>Конституционное право. Виды конституций. Конституция Российской Федерации. О</w:t>
      </w:r>
      <w:r w:rsidRPr="00BC7A2E">
        <w:t>с</w:t>
      </w:r>
      <w:r w:rsidRPr="00BC7A2E">
        <w:t>новы конституционного строя Российской Федерации. Форма государственного ус</w:t>
      </w:r>
      <w:r w:rsidRPr="00BC7A2E">
        <w:t>т</w:t>
      </w:r>
      <w:r w:rsidRPr="00BC7A2E">
        <w:t>ройства Российской Федерации. Источники конституционного права Российской Федерации. Гражда</w:t>
      </w:r>
      <w:r w:rsidRPr="00BC7A2E">
        <w:t>н</w:t>
      </w:r>
      <w:r w:rsidRPr="00BC7A2E">
        <w:t>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</w:t>
      </w:r>
      <w:r w:rsidRPr="00BC7A2E">
        <w:t>а</w:t>
      </w:r>
      <w:r w:rsidRPr="00BC7A2E">
        <w:t>вам человека. Конституционные обязанности гражданина РФ. Воинская обязанность и альте</w:t>
      </w:r>
      <w:r w:rsidRPr="00BC7A2E">
        <w:t>р</w:t>
      </w:r>
      <w:r w:rsidRPr="00BC7A2E">
        <w:t>нативная гражданская служба. Система органов государственной власти Российской Федер</w:t>
      </w:r>
      <w:r w:rsidRPr="00BC7A2E">
        <w:t>а</w:t>
      </w:r>
      <w:r w:rsidRPr="00BC7A2E">
        <w:t>ции. Президент Российской Федерации: правовой статус, функции и полномочия. Виды па</w:t>
      </w:r>
      <w:r w:rsidRPr="00BC7A2E">
        <w:t>р</w:t>
      </w:r>
      <w:r w:rsidRPr="00BC7A2E">
        <w:t>ламентов. Федеральное Собрание Российской Ф</w:t>
      </w:r>
      <w:r w:rsidRPr="00BC7A2E">
        <w:t>е</w:t>
      </w:r>
      <w:r w:rsidRPr="00BC7A2E">
        <w:t>дерации: структура, полномочия и функции. Правительство Российской Федерации: порядок формирования, области деятельности, стру</w:t>
      </w:r>
      <w:r w:rsidRPr="00BC7A2E">
        <w:t>к</w:t>
      </w:r>
      <w:r w:rsidRPr="00BC7A2E">
        <w:t>тура. Структура судебной системы Российской Федерации. Демократические принципы суд</w:t>
      </w:r>
      <w:r w:rsidRPr="00BC7A2E">
        <w:t>о</w:t>
      </w:r>
      <w:r w:rsidRPr="00BC7A2E">
        <w:t>производства. Конституционный Суд Российской Федерации. Верховный Суд Российской Ф</w:t>
      </w:r>
      <w:r w:rsidRPr="00BC7A2E">
        <w:t>е</w:t>
      </w:r>
      <w:r w:rsidRPr="00BC7A2E">
        <w:t>дерации. Система и функции правоохранительных органов Российской Федерации. Принципы и виды правотворчества. З</w:t>
      </w:r>
      <w:r w:rsidRPr="00BC7A2E">
        <w:t>а</w:t>
      </w:r>
      <w:r w:rsidRPr="00BC7A2E">
        <w:t>конодательный процесс: субъекты законодательной инициативы, стадии законодательного процесса в Российской Федерации. Избирательное право и избир</w:t>
      </w:r>
      <w:r w:rsidRPr="00BC7A2E">
        <w:t>а</w:t>
      </w:r>
      <w:r w:rsidRPr="00BC7A2E">
        <w:t>тельный процесс в Российской Федерации. Виды и особенности избирательных систем. Ст</w:t>
      </w:r>
      <w:r w:rsidRPr="00BC7A2E">
        <w:t>а</w:t>
      </w:r>
      <w:r w:rsidRPr="00BC7A2E">
        <w:t>дии избирательного процесса. Выборы. Референдум. Система органов местного самоуправл</w:t>
      </w:r>
      <w:r w:rsidRPr="00BC7A2E">
        <w:t>е</w:t>
      </w:r>
      <w:r w:rsidRPr="00BC7A2E">
        <w:t>ния. Принципы местного самоуправления. Сферы деятельности органов местного самоупра</w:t>
      </w:r>
      <w:r w:rsidRPr="00BC7A2E">
        <w:t>в</w:t>
      </w:r>
      <w:r w:rsidRPr="00BC7A2E">
        <w:t xml:space="preserve">ления. </w:t>
      </w:r>
    </w:p>
    <w:p w:rsidR="00AC274C" w:rsidRPr="00BC7A2E" w:rsidRDefault="00AC274C" w:rsidP="00AC274C">
      <w:pPr>
        <w:ind w:firstLine="709"/>
        <w:jc w:val="both"/>
        <w:rPr>
          <w:b/>
        </w:rPr>
      </w:pPr>
    </w:p>
    <w:p w:rsidR="00AC274C" w:rsidRPr="00BC7A2E" w:rsidRDefault="00AC274C" w:rsidP="00AC274C">
      <w:pPr>
        <w:ind w:firstLine="709"/>
        <w:jc w:val="both"/>
        <w:rPr>
          <w:b/>
        </w:rPr>
      </w:pPr>
      <w:r w:rsidRPr="00BC7A2E">
        <w:rPr>
          <w:b/>
        </w:rPr>
        <w:t>Основные отрасли российского права</w:t>
      </w:r>
    </w:p>
    <w:p w:rsidR="00AC274C" w:rsidRPr="00BC7A2E" w:rsidRDefault="00AC274C" w:rsidP="00AC274C">
      <w:pPr>
        <w:ind w:firstLine="709"/>
        <w:jc w:val="both"/>
      </w:pPr>
      <w:r w:rsidRPr="00BC7A2E">
        <w:rPr>
          <w:b/>
        </w:rPr>
        <w:lastRenderedPageBreak/>
        <w:t>Гражданское право</w:t>
      </w:r>
      <w:r w:rsidRPr="00BC7A2E">
        <w:t>: предмет, метод, источники, принципы. Виды гражданско-правовых отношений. Субъекты гражданских правоотношений. Физические лица. Пр</w:t>
      </w:r>
      <w:r w:rsidRPr="00BC7A2E">
        <w:t>и</w:t>
      </w:r>
      <w:r w:rsidRPr="00BC7A2E">
        <w:t>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</w:t>
      </w:r>
      <w:r w:rsidRPr="00BC7A2E">
        <w:t>т</w:t>
      </w:r>
      <w:r w:rsidRPr="00BC7A2E">
        <w:t>венника. Формы собственности. Обязательственное право. Виды и формы сделок. Условия недействительности сделок. Гражданско-правовой договор. Порядок заключения договора. Наследование. Завещание. Страхование и его виды. Формы защиты гражданских прав. Гражданско-правовая ответственность. Защита прав потребителей. Право на результаты интеллектуальной деятельности: авторские и смежные права, п</w:t>
      </w:r>
      <w:r w:rsidRPr="00BC7A2E">
        <w:t>а</w:t>
      </w:r>
      <w:r w:rsidRPr="00BC7A2E">
        <w:t xml:space="preserve">тентное право, ноу-хау. </w:t>
      </w:r>
      <w:r w:rsidRPr="00BC7A2E">
        <w:rPr>
          <w:b/>
        </w:rPr>
        <w:t>Финансовое и налоговое право.</w:t>
      </w:r>
      <w:r w:rsidRPr="00BC7A2E">
        <w:t xml:space="preserve"> Финансовое право. Правовое регулирование банковской деятельности. Структура банковской системы РФ. Права и обязанности вкладчиков. Источники налогового права. Субъекты и объекты налоговых правоотношений. Права и обязанности налогоплател</w:t>
      </w:r>
      <w:r w:rsidRPr="00BC7A2E">
        <w:t>ь</w:t>
      </w:r>
      <w:r w:rsidRPr="00BC7A2E">
        <w:t>щика. Финансовый аудит. Виды налогов. Налоговые правонарушения. Ответственность за у</w:t>
      </w:r>
      <w:r w:rsidRPr="00BC7A2E">
        <w:t>к</w:t>
      </w:r>
      <w:r w:rsidRPr="00BC7A2E">
        <w:t>лонение от уплаты налогов</w:t>
      </w:r>
    </w:p>
    <w:p w:rsidR="00AC274C" w:rsidRPr="00BC7A2E" w:rsidRDefault="00AC274C" w:rsidP="00AC274C">
      <w:pPr>
        <w:ind w:firstLine="709"/>
        <w:jc w:val="both"/>
      </w:pPr>
      <w:r w:rsidRPr="00BC7A2E">
        <w:t xml:space="preserve">Предмет, метод, источники и принципы </w:t>
      </w:r>
      <w:r w:rsidRPr="00BC7A2E">
        <w:rPr>
          <w:b/>
        </w:rPr>
        <w:t>семейного права</w:t>
      </w:r>
      <w:r w:rsidRPr="00BC7A2E">
        <w:t>. Семья и брак. Правовое регулирование отношений супругов. Брачный договор. Условия вступления в брак. Порядок регистрации и расторжения брака. Права и обязанности членов семьи. Лишение род</w:t>
      </w:r>
      <w:r w:rsidRPr="00BC7A2E">
        <w:t>и</w:t>
      </w:r>
      <w:r w:rsidRPr="00BC7A2E">
        <w:t>тельских прав. Ответственность родителей по воспитанию детей. Формы воспитания д</w:t>
      </w:r>
      <w:r w:rsidRPr="00BC7A2E">
        <w:t>е</w:t>
      </w:r>
      <w:r w:rsidRPr="00BC7A2E">
        <w:t>тей, оставшихся без попечения родителей. Усыновление. Опека и попечительство. Прие</w:t>
      </w:r>
      <w:r w:rsidRPr="00BC7A2E">
        <w:t>м</w:t>
      </w:r>
      <w:r w:rsidRPr="00BC7A2E">
        <w:t xml:space="preserve">ная семья. Источники </w:t>
      </w:r>
      <w:r w:rsidRPr="00BC7A2E">
        <w:rPr>
          <w:b/>
        </w:rPr>
        <w:t>трудового права</w:t>
      </w:r>
      <w:r w:rsidRPr="00BC7A2E">
        <w:t>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</w:t>
      </w:r>
      <w:r w:rsidRPr="00BC7A2E">
        <w:t>я</w:t>
      </w:r>
      <w:r w:rsidRPr="00BC7A2E">
        <w:t>док заключения и прекращения. Рабочее время и время отд</w:t>
      </w:r>
      <w:r w:rsidRPr="00BC7A2E">
        <w:t>ы</w:t>
      </w:r>
      <w:r w:rsidRPr="00BC7A2E">
        <w:t>ха. Сверхурочная работа. Виды времени отдыха. Заработная плата. Особенности правового регулирования труда несоверше</w:t>
      </w:r>
      <w:r w:rsidRPr="00BC7A2E">
        <w:t>н</w:t>
      </w:r>
      <w:r w:rsidRPr="00BC7A2E">
        <w:t xml:space="preserve">нолетних. Трудовые споры. Дисциплинарная ответственность. Источники и субъекты </w:t>
      </w:r>
      <w:r w:rsidRPr="00BC7A2E">
        <w:rPr>
          <w:b/>
        </w:rPr>
        <w:t>адм</w:t>
      </w:r>
      <w:r w:rsidRPr="00BC7A2E">
        <w:rPr>
          <w:b/>
        </w:rPr>
        <w:t>и</w:t>
      </w:r>
      <w:r w:rsidRPr="00BC7A2E">
        <w:rPr>
          <w:b/>
        </w:rPr>
        <w:t>нистративного права</w:t>
      </w:r>
      <w:r w:rsidRPr="00BC7A2E">
        <w:t>. Метод административного регулирования. Признаки и виды админ</w:t>
      </w:r>
      <w:r w:rsidRPr="00BC7A2E">
        <w:t>и</w:t>
      </w:r>
      <w:r w:rsidRPr="00BC7A2E">
        <w:t>стративного правонарушения. Административная ответственность и административные нак</w:t>
      </w:r>
      <w:r w:rsidRPr="00BC7A2E">
        <w:t>а</w:t>
      </w:r>
      <w:r w:rsidRPr="00BC7A2E">
        <w:t xml:space="preserve">зания. Принципы и источники </w:t>
      </w:r>
      <w:r w:rsidRPr="00BC7A2E">
        <w:rPr>
          <w:b/>
        </w:rPr>
        <w:t>уголовного права</w:t>
      </w:r>
      <w:r w:rsidRPr="00BC7A2E">
        <w:t>. Действие уголовного закона. Признаки, в</w:t>
      </w:r>
      <w:r w:rsidRPr="00BC7A2E">
        <w:t>и</w:t>
      </w:r>
      <w:r w:rsidRPr="00BC7A2E">
        <w:t>ды и состав преступления. Уголо</w:t>
      </w:r>
      <w:r w:rsidRPr="00BC7A2E">
        <w:t>в</w:t>
      </w:r>
      <w:r w:rsidRPr="00BC7A2E">
        <w:t>ная ответственность. Виды наказаний в уголовном праве. Уголовная ответственность нес</w:t>
      </w:r>
      <w:r w:rsidRPr="00BC7A2E">
        <w:t>о</w:t>
      </w:r>
      <w:r w:rsidRPr="00BC7A2E">
        <w:t xml:space="preserve">вершеннолетних. </w:t>
      </w:r>
    </w:p>
    <w:p w:rsidR="00AC274C" w:rsidRPr="00BC7A2E" w:rsidRDefault="00AC274C" w:rsidP="00AC274C">
      <w:pPr>
        <w:ind w:firstLine="709"/>
        <w:jc w:val="both"/>
        <w:rPr>
          <w:b/>
        </w:rPr>
      </w:pPr>
    </w:p>
    <w:p w:rsidR="00AC274C" w:rsidRPr="00BC7A2E" w:rsidRDefault="00AC274C" w:rsidP="00AC274C">
      <w:pPr>
        <w:ind w:firstLine="709"/>
        <w:jc w:val="both"/>
        <w:rPr>
          <w:b/>
        </w:rPr>
      </w:pPr>
      <w:r w:rsidRPr="00BC7A2E">
        <w:rPr>
          <w:b/>
        </w:rPr>
        <w:t>Основы российского судопроизводства</w:t>
      </w:r>
    </w:p>
    <w:p w:rsidR="00AA3023" w:rsidRDefault="00AC274C" w:rsidP="00AC274C">
      <w:r w:rsidRPr="00BC7A2E">
        <w:t xml:space="preserve"> 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</w:t>
      </w:r>
      <w:r w:rsidRPr="00BC7A2E">
        <w:t>ь</w:t>
      </w:r>
      <w:r w:rsidRPr="00BC7A2E">
        <w:t>ное право. Принципы и субъекты уголовного судопроизводства. Особенности процесс</w:t>
      </w:r>
      <w:r w:rsidRPr="00BC7A2E">
        <w:t>у</w:t>
      </w:r>
      <w:r w:rsidRPr="00BC7A2E">
        <w:t>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Основные принципы и и</w:t>
      </w:r>
      <w:r w:rsidRPr="00BC7A2E">
        <w:t>с</w:t>
      </w:r>
      <w:r w:rsidRPr="00BC7A2E">
        <w:t>точники международного права. Субъекты международного права.</w:t>
      </w:r>
    </w:p>
    <w:sectPr w:rsidR="00AA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4C"/>
    <w:rsid w:val="00AA3023"/>
    <w:rsid w:val="00AC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5024</Characters>
  <Application>Microsoft Office Word</Application>
  <DocSecurity>0</DocSecurity>
  <Lines>41</Lines>
  <Paragraphs>11</Paragraphs>
  <ScaleCrop>false</ScaleCrop>
  <Company>МОУ "Юридическая Гимназия им. М.М. Сперанского"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2023-02-13T06:38:00Z</dcterms:created>
  <dcterms:modified xsi:type="dcterms:W3CDTF">2023-02-13T06:38:00Z</dcterms:modified>
</cp:coreProperties>
</file>