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5032F9"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w:pict>
          <v:roundrect id="Скругленный прямоугольник 8" o:spid="_x0000_s1026" style="position:absolute;margin-left:77.75pt;margin-top:15.65pt;width:618.1pt;height:160.3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rPr>
                  </w:pPr>
                  <w:r w:rsidRPr="005F561E">
                    <w:rPr>
                      <w:rFonts w:asciiTheme="minorHAnsi" w:hAnsiTheme="minorHAnsi"/>
                      <w:b/>
                      <w:color w:val="FF0000"/>
                      <w:sz w:val="96"/>
                      <w:szCs w:val="96"/>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rPr>
                  </w:pPr>
                  <w:r w:rsidRPr="005F561E">
                    <w:rPr>
                      <w:rFonts w:asciiTheme="minorHAnsi" w:hAnsiTheme="minorHAnsi"/>
                      <w:b/>
                      <w:color w:val="548DD4" w:themeColor="text2" w:themeTint="99"/>
                      <w:sz w:val="56"/>
                      <w:szCs w:val="56"/>
                    </w:rPr>
                    <w:t>Меры социа</w:t>
                  </w:r>
                  <w:r w:rsidR="001B2FD5" w:rsidRPr="005F561E">
                    <w:rPr>
                      <w:rFonts w:asciiTheme="minorHAnsi" w:hAnsiTheme="minorHAnsi"/>
                      <w:b/>
                      <w:color w:val="548DD4" w:themeColor="text2" w:themeTint="99"/>
                      <w:sz w:val="56"/>
                      <w:szCs w:val="56"/>
                    </w:rPr>
                    <w:t>льной поддержки семьям с детьми</w:t>
                  </w:r>
                </w:p>
              </w:txbxContent>
            </v:textbox>
          </v:roundrect>
        </w:pic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7" o:title=""/>
          </v:shape>
          <o:OLEObject Type="Embed" ProgID="LibreOffice.DrawDocument.1" ShapeID="_x0000_i1025" DrawAspect="Content" ObjectID="_1630219537" r:id="rId8"/>
        </w:objec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5032F9" w:rsidP="00AE0414">
      <w:pPr>
        <w:jc w:val="center"/>
        <w:rPr>
          <w:rFonts w:ascii="Arial Black" w:hAnsi="Arial Black" w:cs="Aharoni"/>
          <w:b/>
          <w:color w:val="FF0000"/>
          <w:lang w:eastAsia="ru-RU"/>
        </w:rPr>
      </w:pPr>
      <w:r w:rsidRPr="005032F9">
        <w:rPr>
          <w:rFonts w:ascii="Arial Black" w:hAnsi="Arial Black" w:cs="Aharoni"/>
          <w:b/>
          <w:noProof/>
          <w:lang w:eastAsia="ru-RU"/>
        </w:rPr>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w:t>
                  </w:r>
                  <w:r w:rsidR="008041B0" w:rsidRPr="008228CD">
                    <w:rPr>
                      <w:b/>
                      <w:bCs/>
                      <w:color w:val="4F81BD" w:themeColor="accent1"/>
                      <w:spacing w:val="10"/>
                      <w:kern w:val="36"/>
                      <w:sz w:val="56"/>
                      <w:szCs w:val="56"/>
                      <w:lang w:eastAsia="ru-RU"/>
                    </w:rPr>
                    <w:t>амятка для родителей</w:t>
                  </w:r>
                </w:p>
              </w:txbxContent>
            </v:textbox>
            <w10:wrap type="square"/>
          </v:shape>
        </w:pic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F41323" w:rsidRDefault="00F41323" w:rsidP="0028005E">
            <w:pPr>
              <w:autoSpaceDE w:val="0"/>
              <w:autoSpaceDN w:val="0"/>
              <w:adjustRightInd w:val="0"/>
              <w:jc w:val="both"/>
              <w:rPr>
                <w:b/>
                <w:sz w:val="24"/>
                <w:szCs w:val="24"/>
                <w:lang w:eastAsia="ru-RU"/>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rPr>
              <w:t>10 413,0 руб.</w:t>
            </w:r>
          </w:p>
          <w:p w:rsidR="00F41323" w:rsidRDefault="00F41323" w:rsidP="0028005E">
            <w:pPr>
              <w:autoSpaceDE w:val="0"/>
              <w:autoSpaceDN w:val="0"/>
              <w:adjustRightInd w:val="0"/>
              <w:jc w:val="both"/>
              <w:rPr>
                <w:b/>
                <w:sz w:val="24"/>
                <w:szCs w:val="24"/>
                <w:lang w:eastAsia="ru-RU"/>
              </w:rPr>
            </w:pPr>
          </w:p>
          <w:p w:rsidR="0028005E" w:rsidRPr="00F41323" w:rsidRDefault="00F41323" w:rsidP="0028005E">
            <w:pPr>
              <w:autoSpaceDE w:val="0"/>
              <w:autoSpaceDN w:val="0"/>
              <w:adjustRightInd w:val="0"/>
              <w:jc w:val="both"/>
              <w:rPr>
                <w:i/>
                <w:sz w:val="22"/>
                <w:szCs w:val="22"/>
                <w:lang w:eastAsia="ru-RU"/>
              </w:rPr>
            </w:pPr>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F41323" w:rsidRDefault="00F41323" w:rsidP="0028005E">
            <w:pPr>
              <w:autoSpaceDE w:val="0"/>
              <w:autoSpaceDN w:val="0"/>
              <w:adjustRightInd w:val="0"/>
              <w:rPr>
                <w:b/>
                <w:sz w:val="24"/>
                <w:szCs w:val="24"/>
                <w:lang w:eastAsia="ru-RU"/>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F41323" w:rsidRDefault="00F41323" w:rsidP="00D26B6A">
            <w:pPr>
              <w:pStyle w:val="a6"/>
              <w:ind w:left="0"/>
              <w:jc w:val="both"/>
              <w:rPr>
                <w:b/>
                <w:sz w:val="24"/>
                <w:szCs w:val="24"/>
                <w:lang w:eastAsia="ru-RU"/>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D26B6A">
            <w:pPr>
              <w:pStyle w:val="a6"/>
              <w:ind w:left="0"/>
              <w:jc w:val="both"/>
              <w:rPr>
                <w:b/>
                <w:sz w:val="24"/>
                <w:szCs w:val="24"/>
                <w:lang w:eastAsia="ru-RU"/>
              </w:rPr>
            </w:pPr>
          </w:p>
          <w:p w:rsidR="00924077" w:rsidRPr="006755FB" w:rsidRDefault="006755FB" w:rsidP="00D26B6A">
            <w:pPr>
              <w:pStyle w:val="a6"/>
              <w:ind w:left="0"/>
              <w:jc w:val="both"/>
              <w:rPr>
                <w:b/>
                <w:i/>
                <w:sz w:val="22"/>
                <w:szCs w:val="22"/>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rPr>
              <w:t>Предоставление путев</w:t>
            </w:r>
            <w:r>
              <w:rPr>
                <w:b/>
                <w:sz w:val="24"/>
                <w:szCs w:val="24"/>
              </w:rPr>
              <w:t>о</w:t>
            </w:r>
            <w:r w:rsidRPr="00091011">
              <w:rPr>
                <w:b/>
                <w:sz w:val="24"/>
                <w:szCs w:val="24"/>
              </w:rPr>
              <w:t xml:space="preserve">к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 –  родители детей из малоимущих семей, в т.ч.,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6755FB">
            <w:pPr>
              <w:pStyle w:val="a6"/>
              <w:ind w:left="0"/>
              <w:jc w:val="both"/>
              <w:rPr>
                <w:b/>
                <w:sz w:val="24"/>
                <w:szCs w:val="24"/>
                <w:lang w:eastAsia="ru-RU"/>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rPr>
              <w:t>453 026 руб.</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ужчин, являющихся единственными усыновителями второго ребенка,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974FCB" w:rsidRDefault="00974FCB" w:rsidP="007E7A20">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9"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7E7A20" w:rsidRPr="007E7A20">
              <w:rPr>
                <w:b/>
                <w:sz w:val="24"/>
                <w:szCs w:val="24"/>
                <w:lang w:eastAsia="ru-RU"/>
              </w:rPr>
              <w:t>10413 руб.</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6755FB" w:rsidRDefault="006755FB" w:rsidP="007E7A20">
            <w:pPr>
              <w:pStyle w:val="a6"/>
              <w:ind w:left="0"/>
              <w:jc w:val="center"/>
              <w:rPr>
                <w:b/>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6755FB">
            <w:pPr>
              <w:pStyle w:val="a6"/>
              <w:ind w:left="0"/>
              <w:jc w:val="both"/>
              <w:rPr>
                <w:b/>
                <w:sz w:val="24"/>
                <w:szCs w:val="24"/>
                <w:lang w:eastAsia="ru-RU"/>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F478CE">
            <w:pPr>
              <w:pStyle w:val="a6"/>
              <w:ind w:left="0"/>
              <w:jc w:val="center"/>
              <w:rPr>
                <w:b/>
                <w:sz w:val="24"/>
                <w:szCs w:val="24"/>
                <w:lang w:eastAsia="ru-RU"/>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B1AF9">
            <w:pPr>
              <w:pStyle w:val="a6"/>
              <w:ind w:left="0"/>
              <w:jc w:val="both"/>
              <w:rPr>
                <w:b/>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00974FCB">
              <w:rPr>
                <w:sz w:val="24"/>
                <w:szCs w:val="24"/>
                <w:lang w:eastAsia="ru-RU"/>
              </w:rPr>
              <w:t xml:space="preserve"> детям от 2 до 3 лет – </w:t>
            </w:r>
            <w:r w:rsidRPr="00874E61">
              <w:rPr>
                <w:b/>
                <w:sz w:val="24"/>
                <w:szCs w:val="24"/>
                <w:lang w:eastAsia="ru-RU"/>
              </w:rPr>
              <w:t>259,0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974FCB" w:rsidRDefault="00974FCB" w:rsidP="00F478CE">
            <w:pPr>
              <w:autoSpaceDE w:val="0"/>
              <w:autoSpaceDN w:val="0"/>
              <w:adjustRightInd w:val="0"/>
              <w:jc w:val="both"/>
              <w:rPr>
                <w:b/>
                <w:sz w:val="24"/>
                <w:szCs w:val="24"/>
                <w:lang w:eastAsia="ru-RU"/>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–8 693,0 руб.</w:t>
            </w:r>
          </w:p>
          <w:p w:rsidR="00974FCB" w:rsidRDefault="00974FCB" w:rsidP="00F15069">
            <w:pPr>
              <w:pStyle w:val="a6"/>
              <w:ind w:left="33"/>
              <w:jc w:val="center"/>
              <w:rPr>
                <w:b/>
                <w:sz w:val="24"/>
                <w:szCs w:val="24"/>
                <w:lang w:eastAsia="ru-RU"/>
              </w:rPr>
            </w:pPr>
          </w:p>
          <w:p w:rsidR="00974FCB" w:rsidRPr="00874E61" w:rsidRDefault="003B7F95" w:rsidP="003B7F95">
            <w:pPr>
              <w:autoSpaceDE w:val="0"/>
              <w:autoSpaceDN w:val="0"/>
              <w:adjustRightInd w:val="0"/>
              <w:jc w:val="both"/>
              <w:rPr>
                <w:b/>
                <w:sz w:val="24"/>
                <w:szCs w:val="24"/>
                <w:lang w:eastAsia="ru-RU"/>
              </w:rPr>
            </w:pPr>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 а также порядке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rPr>
              <w:t>453 026 руб.</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Pr>
                <w:lang w:eastAsia="ru-RU"/>
              </w:rPr>
              <w:t xml:space="preserve">– </w:t>
            </w:r>
            <w:r w:rsidRPr="00F15069">
              <w:rPr>
                <w:b/>
                <w:sz w:val="24"/>
                <w:szCs w:val="24"/>
                <w:lang w:eastAsia="ru-RU"/>
              </w:rPr>
              <w:t>117 754,0 руб.</w:t>
            </w:r>
          </w:p>
          <w:p w:rsidR="003B7F95" w:rsidRDefault="003B7F95" w:rsidP="00F15069">
            <w:pPr>
              <w:ind w:firstLine="33"/>
              <w:jc w:val="center"/>
              <w:rPr>
                <w:b/>
                <w:sz w:val="24"/>
                <w:szCs w:val="24"/>
                <w:lang w:eastAsia="ru-RU"/>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rPr>
              <w:t xml:space="preserve">423,0 руб. </w:t>
            </w:r>
          </w:p>
          <w:p w:rsidR="003B7F95" w:rsidRDefault="003B7F95" w:rsidP="003B7F95">
            <w:pPr>
              <w:pStyle w:val="a6"/>
              <w:ind w:left="33"/>
              <w:jc w:val="both"/>
              <w:rPr>
                <w:b/>
                <w:sz w:val="24"/>
                <w:szCs w:val="24"/>
                <w:lang w:eastAsia="ru-RU"/>
              </w:rPr>
            </w:pPr>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- 50%</w:t>
            </w:r>
          </w:p>
          <w:p w:rsidR="003B7F95" w:rsidRDefault="003B7F95" w:rsidP="003B7F95">
            <w:pPr>
              <w:pStyle w:val="a6"/>
              <w:ind w:left="33"/>
              <w:jc w:val="both"/>
              <w:rPr>
                <w:b/>
                <w:sz w:val="24"/>
                <w:szCs w:val="24"/>
                <w:lang w:eastAsia="ru-RU"/>
              </w:rPr>
            </w:pPr>
          </w:p>
          <w:p w:rsidR="003B7F95" w:rsidRDefault="003B7F95" w:rsidP="003B7F95">
            <w:pPr>
              <w:pStyle w:val="a6"/>
              <w:ind w:left="33"/>
              <w:jc w:val="both"/>
              <w:rPr>
                <w:rFonts w:ascii="Arial Black" w:hAnsi="Arial Black" w:cs="Aharoni"/>
                <w:b/>
                <w:sz w:val="26"/>
                <w:szCs w:val="26"/>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sidRPr="00874E61">
              <w:rPr>
                <w:b/>
                <w:sz w:val="24"/>
                <w:szCs w:val="24"/>
                <w:lang w:eastAsia="ru-RU"/>
              </w:rPr>
              <w:t>11 863,27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rPr>
            </w:pPr>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По земельному налогу в размере кадастровой стоимости 600 кв.м.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будут.Если участок 6 соток или меньше, то налог предъявляться не будет);</w:t>
            </w:r>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При расчете налога на имущество физических лиц полная кадастровая стоимость объекта уменьшается на величину кадастровой стоимости 5 кв.м в отношении квартиры, части квартиры, комнаты и 7 кв.м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
        </w:tc>
      </w:tr>
    </w:tbl>
    <w:p w:rsidR="00B35C24" w:rsidRDefault="001B6987" w:rsidP="00FB1AF9">
      <w:pPr>
        <w:autoSpaceDE w:val="0"/>
        <w:autoSpaceDN w:val="0"/>
        <w:adjustRightInd w:val="0"/>
        <w:jc w:val="center"/>
        <w:rPr>
          <w:b/>
          <w:color w:val="C00000"/>
          <w:lang w:eastAsia="ru-RU"/>
        </w:rPr>
      </w:pPr>
      <w:r w:rsidRPr="001B6987">
        <w:rPr>
          <w:b/>
          <w:color w:val="C00000"/>
          <w:lang w:eastAsia="ru-RU"/>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BC71B4" w:rsidRPr="008D0105" w:rsidRDefault="005032F9" w:rsidP="00BC71B4">
      <w:pPr>
        <w:jc w:val="center"/>
        <w:rPr>
          <w:rFonts w:ascii="Arial Black" w:hAnsi="Arial Black" w:cs="Aharoni"/>
          <w:b/>
          <w:color w:val="FF0000"/>
          <w:lang w:eastAsia="ru-RU"/>
        </w:rPr>
      </w:pPr>
      <w:r w:rsidRPr="005032F9">
        <w:rPr>
          <w:rFonts w:ascii="Arial Black" w:hAnsi="Arial Black" w:cs="Aharoni"/>
          <w:b/>
          <w:noProof/>
          <w:lang w:eastAsia="ru-RU"/>
        </w:rPr>
        <w:lastRenderedPageBreak/>
        <w:pict>
          <v:shape id="Поле 1" o:spid="_x0000_s1028" type="#_x0000_t202" style="position:absolute;left:0;text-align:left;margin-left:21pt;margin-top:0;width:777.75pt;height:4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Памятка для родит</w:t>
                  </w:r>
                  <w:bookmarkStart w:id="0" w:name="_GoBack"/>
                  <w:bookmarkEnd w:id="0"/>
                  <w:r w:rsidRPr="008228CD">
                    <w:rPr>
                      <w:b/>
                      <w:bCs/>
                      <w:color w:val="4F81BD" w:themeColor="accent1"/>
                      <w:spacing w:val="10"/>
                      <w:kern w:val="36"/>
                      <w:sz w:val="56"/>
                      <w:szCs w:val="56"/>
                      <w:lang w:eastAsia="ru-RU"/>
                    </w:rPr>
                    <w:t>елей</w:t>
                  </w:r>
                </w:p>
              </w:txbxContent>
            </v:textbox>
            <w10:wrap type="square"/>
          </v:shape>
        </w:pict>
      </w:r>
      <w:r w:rsidR="00BC71B4" w:rsidRPr="008D0105">
        <w:rPr>
          <w:rFonts w:ascii="Arial Black" w:hAnsi="Arial Black" w:cs="Aharoni"/>
          <w:b/>
          <w:color w:val="FF0000"/>
          <w:lang w:eastAsia="ru-RU"/>
        </w:rPr>
        <w:t xml:space="preserve">Если </w:t>
      </w:r>
      <w:r w:rsidR="00BC71B4">
        <w:rPr>
          <w:rFonts w:ascii="Arial Black" w:hAnsi="Arial Black" w:cs="Aharoni"/>
          <w:b/>
          <w:color w:val="FF0000"/>
          <w:lang w:eastAsia="ru-RU"/>
        </w:rPr>
        <w:t>Вы приняли в семью ребенка-сироту</w:t>
      </w:r>
      <w:r w:rsidR="00BC71B4" w:rsidRPr="008D0105">
        <w:rPr>
          <w:rFonts w:ascii="Arial Black" w:hAnsi="Arial Black" w:cs="Aharoni"/>
          <w:b/>
          <w:color w:val="FF0000"/>
          <w:lang w:eastAsia="ru-RU"/>
        </w:rPr>
        <w:t xml:space="preserve">, </w:t>
      </w:r>
      <w:r w:rsidR="00BC71B4">
        <w:rPr>
          <w:rFonts w:ascii="Arial Black" w:hAnsi="Arial Black" w:cs="Aharoni"/>
          <w:b/>
          <w:color w:val="FF0000"/>
          <w:lang w:eastAsia="ru-RU"/>
        </w:rPr>
        <w:t>Вы и ребенок вправе воспользоваться</w:t>
      </w:r>
      <w:r w:rsidR="00BC71B4" w:rsidRPr="008D0105">
        <w:rPr>
          <w:rFonts w:ascii="Arial Black" w:hAnsi="Arial Black" w:cs="Aharoni"/>
          <w:b/>
          <w:color w:val="FF0000"/>
          <w:lang w:eastAsia="ru-RU"/>
        </w:rPr>
        <w:t xml:space="preserve"> следующи</w:t>
      </w:r>
      <w:r w:rsidR="00BC71B4">
        <w:rPr>
          <w:rFonts w:ascii="Arial Black" w:hAnsi="Arial Black" w:cs="Aharoni"/>
          <w:b/>
          <w:color w:val="FF0000"/>
          <w:lang w:eastAsia="ru-RU"/>
        </w:rPr>
        <w:t>ми</w:t>
      </w:r>
      <w:r w:rsidR="00BC71B4" w:rsidRPr="008D0105">
        <w:rPr>
          <w:rFonts w:ascii="Arial Black" w:hAnsi="Arial Black" w:cs="Aharoni"/>
          <w:b/>
          <w:color w:val="FF0000"/>
          <w:lang w:eastAsia="ru-RU"/>
        </w:rPr>
        <w:t xml:space="preserve"> выплат</w:t>
      </w:r>
      <w:r w:rsidR="00BC71B4">
        <w:rPr>
          <w:rFonts w:ascii="Arial Black" w:hAnsi="Arial Black" w:cs="Aharoni"/>
          <w:b/>
          <w:color w:val="FF0000"/>
          <w:lang w:eastAsia="ru-RU"/>
        </w:rPr>
        <w:t>ами</w:t>
      </w:r>
      <w:r w:rsidR="00BC71B4"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194F">
              <w:rPr>
                <w:sz w:val="24"/>
                <w:szCs w:val="24"/>
                <w:lang w:eastAsia="ru-RU"/>
              </w:rPr>
              <w:t xml:space="preserve">с 01.02.2019 – </w:t>
            </w:r>
            <w:r w:rsidRPr="001B194F">
              <w:rPr>
                <w:b/>
                <w:sz w:val="24"/>
                <w:szCs w:val="24"/>
                <w:lang w:eastAsia="ru-RU"/>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 xml:space="preserve">)с 01.02.2019 </w:t>
            </w:r>
            <w:r>
              <w:rPr>
                <w:b/>
                <w:sz w:val="24"/>
                <w:szCs w:val="24"/>
                <w:lang w:eastAsia="ru-RU"/>
              </w:rPr>
              <w:t xml:space="preserve">- </w:t>
            </w:r>
            <w:r w:rsidRPr="00E87EC6">
              <w:rPr>
                <w:b/>
                <w:sz w:val="24"/>
                <w:szCs w:val="24"/>
                <w:lang w:eastAsia="ru-RU"/>
              </w:rPr>
              <w:t>133559,36 рублей</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7EC6">
              <w:rPr>
                <w:b/>
                <w:sz w:val="24"/>
                <w:szCs w:val="24"/>
                <w:lang w:eastAsia="ru-RU"/>
              </w:rPr>
              <w:t>146915,</w:t>
            </w:r>
            <w:r w:rsidR="000F77A2">
              <w:rPr>
                <w:b/>
                <w:sz w:val="24"/>
                <w:szCs w:val="24"/>
                <w:lang w:eastAsia="ru-RU"/>
              </w:rPr>
              <w:t>30</w:t>
            </w:r>
            <w:r w:rsidRPr="00E87EC6">
              <w:rPr>
                <w:b/>
                <w:sz w:val="24"/>
                <w:szCs w:val="24"/>
                <w:lang w:eastAsia="ru-RU"/>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rPr>
                <w:b/>
                <w:sz w:val="24"/>
                <w:szCs w:val="24"/>
                <w:lang w:eastAsia="ru-RU"/>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sidRPr="00E86310">
              <w:t xml:space="preserve">- </w:t>
            </w:r>
            <w:r w:rsidRPr="006E496B">
              <w:rPr>
                <w:b/>
                <w:sz w:val="24"/>
                <w:szCs w:val="24"/>
                <w:lang w:eastAsia="ru-RU"/>
              </w:rPr>
              <w:t>8107 рублей</w:t>
            </w:r>
          </w:p>
          <w:p w:rsidR="00BC71B4" w:rsidRDefault="00BC71B4" w:rsidP="00DB0B7F">
            <w:pPr>
              <w:spacing w:line="100" w:lineRule="atLeast"/>
              <w:ind w:right="35"/>
              <w:jc w:val="center"/>
              <w:rPr>
                <w:b/>
                <w:sz w:val="24"/>
                <w:szCs w:val="24"/>
                <w:lang w:eastAsia="ru-RU"/>
              </w:rPr>
            </w:pPr>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rPr>
              <w:t>1621 рубль,</w:t>
            </w:r>
            <w:r w:rsidRPr="006E496B">
              <w:rPr>
                <w:sz w:val="24"/>
                <w:szCs w:val="24"/>
                <w:lang w:eastAsia="ru-RU"/>
              </w:rPr>
              <w:t xml:space="preserve">за особыеусловия труда – </w:t>
            </w:r>
            <w:r w:rsidRPr="00AD34C3">
              <w:rPr>
                <w:b/>
                <w:sz w:val="24"/>
                <w:szCs w:val="24"/>
                <w:lang w:eastAsia="ru-RU"/>
              </w:rPr>
              <w:t>1217рублей</w:t>
            </w:r>
            <w:r w:rsidRPr="006E496B">
              <w:rPr>
                <w:sz w:val="24"/>
                <w:szCs w:val="24"/>
                <w:lang w:eastAsia="ru-RU"/>
              </w:rPr>
              <w:t xml:space="preserve">,  проживающим в сельской местности – </w:t>
            </w:r>
            <w:r w:rsidRPr="00AD34C3">
              <w:rPr>
                <w:b/>
                <w:sz w:val="24"/>
                <w:szCs w:val="24"/>
                <w:lang w:eastAsia="ru-RU"/>
              </w:rPr>
              <w:t>2028 рублей</w:t>
            </w:r>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коэффициента увеличения размеров оплаты труда работников федеральных государственных учреждений)</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rPr>
              <w:t>50 %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О минимальном размере оплаты труда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rPr>
              <w:t>100 процентов стоимости путевки</w:t>
            </w:r>
            <w:r>
              <w:rPr>
                <w:b/>
                <w:sz w:val="24"/>
                <w:szCs w:val="24"/>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characterSpacingControl w:val="doNotCompress"/>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5109"/>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032F9"/>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CE53E7"/>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CF24894F92A8165E5343E1539075453627B9E0A783299CC071C4D6E077E107D580DF77723C81DB24B355EFEEEB4DBF3C7F909E7A278383s0H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19367-5C46-4202-AEF5-4B6E6140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6696</Words>
  <Characters>38171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Minakova</cp:lastModifiedBy>
  <cp:revision>2</cp:revision>
  <cp:lastPrinted>2019-05-18T09:13:00Z</cp:lastPrinted>
  <dcterms:created xsi:type="dcterms:W3CDTF">2019-09-17T05:59:00Z</dcterms:created>
  <dcterms:modified xsi:type="dcterms:W3CDTF">2019-09-17T05:59:00Z</dcterms:modified>
</cp:coreProperties>
</file>