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4" w:rsidRPr="00D82A24" w:rsidRDefault="00A96EA4" w:rsidP="00A96E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Чек – лист</w:t>
      </w:r>
    </w:p>
    <w:p w:rsidR="00A96EA4" w:rsidRPr="00D82A24" w:rsidRDefault="00A96EA4" w:rsidP="00A96E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bCs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О проведении занятий внеурочной деятельности</w:t>
      </w:r>
    </w:p>
    <w:p w:rsidR="00A96EA4" w:rsidRPr="00D82A24" w:rsidRDefault="00A96EA4" w:rsidP="00A96E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Название курса «Основы финансовой грамотности</w:t>
      </w: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»</w:t>
      </w:r>
    </w:p>
    <w:p w:rsidR="00A96EA4" w:rsidRPr="00BD01B7" w:rsidRDefault="00A96EA4" w:rsidP="00A96E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82A24"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Крючкова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Елена Васильевна</w:t>
      </w:r>
    </w:p>
    <w:p w:rsidR="00A96EA4" w:rsidRPr="00B24DAE" w:rsidRDefault="00A96EA4" w:rsidP="00A96EA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  <w14:textOutline w14:w="1111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Группа 8-е классы</w:t>
      </w:r>
    </w:p>
    <w:p w:rsidR="00A96EA4" w:rsidRPr="00A61E12" w:rsidRDefault="00A96EA4" w:rsidP="00A96EA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a4"/>
        <w:tblW w:w="15644" w:type="dxa"/>
        <w:tblLayout w:type="fixed"/>
        <w:tblLook w:val="04A0" w:firstRow="1" w:lastRow="0" w:firstColumn="1" w:lastColumn="0" w:noHBand="0" w:noVBand="1"/>
      </w:tblPr>
      <w:tblGrid>
        <w:gridCol w:w="1529"/>
        <w:gridCol w:w="3473"/>
        <w:gridCol w:w="4906"/>
        <w:gridCol w:w="4119"/>
        <w:gridCol w:w="1617"/>
      </w:tblGrid>
      <w:tr w:rsidR="00A96EA4" w:rsidTr="007A1ADC">
        <w:trPr>
          <w:trHeight w:val="1018"/>
        </w:trPr>
        <w:tc>
          <w:tcPr>
            <w:tcW w:w="1529" w:type="dxa"/>
          </w:tcPr>
          <w:p w:rsidR="00A96EA4" w:rsidRDefault="00A96EA4" w:rsidP="007A1ADC">
            <w:r>
              <w:t>Дата</w:t>
            </w:r>
          </w:p>
        </w:tc>
        <w:tc>
          <w:tcPr>
            <w:tcW w:w="3473" w:type="dxa"/>
          </w:tcPr>
          <w:p w:rsidR="00A96EA4" w:rsidRDefault="00A96EA4" w:rsidP="007A1ADC">
            <w:r>
              <w:t>Тема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Краткое описание деятельности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4119" w:type="dxa"/>
          </w:tcPr>
          <w:p w:rsidR="00A96EA4" w:rsidRDefault="00A96EA4" w:rsidP="007A1ADC">
            <w:r>
              <w:t>Электронные ресурсы, ссылки на задания</w:t>
            </w:r>
          </w:p>
        </w:tc>
        <w:tc>
          <w:tcPr>
            <w:tcW w:w="1617" w:type="dxa"/>
          </w:tcPr>
          <w:p w:rsidR="00A96EA4" w:rsidRDefault="00A96EA4" w:rsidP="007A1ADC">
            <w:r>
              <w:t>Кол-во присутствующих на занятии</w:t>
            </w:r>
          </w:p>
        </w:tc>
      </w:tr>
      <w:tr w:rsidR="00A96EA4" w:rsidTr="007A1ADC">
        <w:trPr>
          <w:trHeight w:val="1033"/>
        </w:trPr>
        <w:tc>
          <w:tcPr>
            <w:tcW w:w="1529" w:type="dxa"/>
          </w:tcPr>
          <w:p w:rsidR="00A96EA4" w:rsidRPr="00064501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Что такое валютный рынок и как он устроен</w:t>
            </w:r>
          </w:p>
        </w:tc>
        <w:tc>
          <w:tcPr>
            <w:tcW w:w="4906" w:type="dxa"/>
          </w:tcPr>
          <w:p w:rsidR="00A96EA4" w:rsidRPr="00265399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4B2E86">
              <w:t xml:space="preserve"> </w:t>
            </w:r>
            <w:r w:rsidR="004B2E86">
              <w:t>Работа с интерактивным учебником, выполнение задания.</w:t>
            </w:r>
            <w:bookmarkStart w:id="0" w:name="_GoBack"/>
            <w:bookmarkEnd w:id="0"/>
            <w:r w:rsidR="00193437">
              <w:t xml:space="preserve"> </w:t>
            </w:r>
          </w:p>
        </w:tc>
        <w:tc>
          <w:tcPr>
            <w:tcW w:w="4119" w:type="dxa"/>
          </w:tcPr>
          <w:p w:rsidR="00A96EA4" w:rsidRDefault="004B2E86" w:rsidP="007A1ADC">
            <w:hyperlink r:id="rId5" w:history="1">
              <w:r w:rsidRPr="00072AF0">
                <w:rPr>
                  <w:rStyle w:val="a3"/>
                </w:rPr>
                <w:t>http://gramota.finance/login/index.php</w:t>
              </w:r>
            </w:hyperlink>
            <w:r>
              <w:t xml:space="preserve">   </w:t>
            </w:r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719"/>
        </w:trPr>
        <w:tc>
          <w:tcPr>
            <w:tcW w:w="1529" w:type="dxa"/>
          </w:tcPr>
          <w:p w:rsidR="00A96EA4" w:rsidRPr="00064501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Можно ли выиграть, размещая сбережения в валюте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193437">
              <w:rPr>
                <w:rFonts w:ascii="Arial" w:hAnsi="Arial" w:cs="Arial"/>
                <w:color w:val="000000"/>
                <w:sz w:val="23"/>
                <w:szCs w:val="23"/>
              </w:rPr>
              <w:t xml:space="preserve">Онлайн-игра, </w:t>
            </w:r>
            <w:proofErr w:type="gramStart"/>
            <w:r w:rsidR="00193437">
              <w:rPr>
                <w:rFonts w:ascii="Arial" w:hAnsi="Arial" w:cs="Arial"/>
                <w:color w:val="000000"/>
                <w:sz w:val="23"/>
                <w:szCs w:val="23"/>
              </w:rPr>
              <w:t>разработанная</w:t>
            </w:r>
            <w:proofErr w:type="gramEnd"/>
            <w:r w:rsidR="00193437">
              <w:rPr>
                <w:rFonts w:ascii="Arial" w:hAnsi="Arial" w:cs="Arial"/>
                <w:color w:val="000000"/>
                <w:sz w:val="23"/>
                <w:szCs w:val="23"/>
              </w:rPr>
              <w:t xml:space="preserve"> авторским коллективом портала lenta.ru</w:t>
            </w:r>
          </w:p>
        </w:tc>
        <w:tc>
          <w:tcPr>
            <w:tcW w:w="4119" w:type="dxa"/>
          </w:tcPr>
          <w:p w:rsidR="00A96EA4" w:rsidRDefault="004B2E86" w:rsidP="007A1ADC">
            <w:hyperlink r:id="rId6" w:history="1">
              <w:r w:rsidRPr="00072AF0">
                <w:rPr>
                  <w:rStyle w:val="a3"/>
                </w:rPr>
                <w:t>http://gramota.finance/login/index.php</w:t>
              </w:r>
            </w:hyperlink>
          </w:p>
          <w:p w:rsidR="004B2E86" w:rsidRDefault="004B2E86" w:rsidP="007A1ADC"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734"/>
        </w:trPr>
        <w:tc>
          <w:tcPr>
            <w:tcW w:w="1529" w:type="dxa"/>
          </w:tcPr>
          <w:p w:rsidR="00A96EA4" w:rsidRPr="00064501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193437">
              <w:t>Защита презентаций.</w:t>
            </w:r>
          </w:p>
        </w:tc>
        <w:tc>
          <w:tcPr>
            <w:tcW w:w="4119" w:type="dxa"/>
          </w:tcPr>
          <w:p w:rsidR="00A96EA4" w:rsidRDefault="004B2E86" w:rsidP="007A1ADC">
            <w:hyperlink r:id="rId7" w:history="1">
              <w:r w:rsidRPr="00072AF0">
                <w:rPr>
                  <w:rStyle w:val="a3"/>
                </w:rPr>
                <w:t>http://gramota.finance/login/index.php</w:t>
              </w:r>
            </w:hyperlink>
          </w:p>
          <w:p w:rsidR="004B2E86" w:rsidRDefault="004B2E86" w:rsidP="007A1ADC"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943"/>
        </w:trPr>
        <w:tc>
          <w:tcPr>
            <w:tcW w:w="1529" w:type="dxa"/>
          </w:tcPr>
          <w:p w:rsidR="00A96EA4" w:rsidRPr="00064501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473" w:type="dxa"/>
          </w:tcPr>
          <w:p w:rsidR="00A96EA4" w:rsidRPr="00A96EA4" w:rsidRDefault="004B2E86" w:rsidP="004B2E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работы.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 xml:space="preserve">. </w:t>
            </w:r>
            <w:r w:rsidR="004B2E86">
              <w:t xml:space="preserve"> </w:t>
            </w:r>
            <w:r w:rsidR="004B2E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E86" w:rsidRPr="00A96EA4">
              <w:rPr>
                <w:rFonts w:ascii="Times New Roman" w:hAnsi="Times New Roman" w:cs="Times New Roman"/>
                <w:sz w:val="24"/>
                <w:szCs w:val="24"/>
              </w:rPr>
              <w:t>ыполнение тренировочных заданий, тестовый контроль</w:t>
            </w:r>
          </w:p>
        </w:tc>
        <w:tc>
          <w:tcPr>
            <w:tcW w:w="4119" w:type="dxa"/>
          </w:tcPr>
          <w:p w:rsidR="00A96EA4" w:rsidRDefault="004B2E86" w:rsidP="007A1ADC">
            <w:hyperlink r:id="rId8" w:history="1">
              <w:r w:rsidRPr="00072AF0">
                <w:rPr>
                  <w:rStyle w:val="a3"/>
                </w:rPr>
                <w:t>http://gramota.finance/login/index.php</w:t>
              </w:r>
            </w:hyperlink>
            <w:r>
              <w:t xml:space="preserve"> </w:t>
            </w:r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943"/>
        </w:trPr>
        <w:tc>
          <w:tcPr>
            <w:tcW w:w="1529" w:type="dxa"/>
          </w:tcPr>
          <w:p w:rsidR="00A96EA4" w:rsidRPr="00064501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4906" w:type="dxa"/>
          </w:tcPr>
          <w:p w:rsidR="00A96EA4" w:rsidRPr="00FA1CA1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Pr="00FA1CA1">
              <w:t xml:space="preserve"> </w:t>
            </w:r>
            <w:r w:rsidR="004B2E86">
              <w:t>Работа с интерактивным учебником, выполнение задания.</w:t>
            </w:r>
            <w:r w:rsidR="00193437">
              <w:t xml:space="preserve"> </w:t>
            </w:r>
          </w:p>
        </w:tc>
        <w:tc>
          <w:tcPr>
            <w:tcW w:w="4119" w:type="dxa"/>
          </w:tcPr>
          <w:p w:rsidR="00A96EA4" w:rsidRDefault="004B2E86" w:rsidP="007A1ADC">
            <w:hyperlink r:id="rId9" w:history="1">
              <w:r w:rsidRPr="00072AF0">
                <w:rPr>
                  <w:rStyle w:val="a3"/>
                </w:rPr>
                <w:t>http://gramota.finance/login/index.php</w:t>
              </w:r>
            </w:hyperlink>
            <w:r>
              <w:t xml:space="preserve"> </w:t>
            </w:r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881"/>
        </w:trPr>
        <w:tc>
          <w:tcPr>
            <w:tcW w:w="1529" w:type="dxa"/>
          </w:tcPr>
          <w:p w:rsidR="00A96EA4" w:rsidRPr="00064501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Что такое налоги и зачем их платить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193437">
              <w:t xml:space="preserve"> </w:t>
            </w:r>
            <w:r w:rsidR="004B2E86">
              <w:t xml:space="preserve"> </w:t>
            </w:r>
            <w:r w:rsidR="004B2E86">
              <w:t>Работа с интерактивным учебником, выполнение задания.</w:t>
            </w:r>
          </w:p>
        </w:tc>
        <w:tc>
          <w:tcPr>
            <w:tcW w:w="4119" w:type="dxa"/>
          </w:tcPr>
          <w:p w:rsidR="00A96EA4" w:rsidRDefault="004B2E86" w:rsidP="007A1ADC">
            <w:hyperlink r:id="rId10" w:history="1">
              <w:r w:rsidRPr="00072AF0">
                <w:rPr>
                  <w:rStyle w:val="a3"/>
                </w:rPr>
                <w:t>http://gramota.finance/login/index.php</w:t>
              </w:r>
            </w:hyperlink>
            <w:r>
              <w:t xml:space="preserve"> </w:t>
            </w:r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734"/>
        </w:trPr>
        <w:tc>
          <w:tcPr>
            <w:tcW w:w="1529" w:type="dxa"/>
          </w:tcPr>
          <w:p w:rsidR="00A96EA4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Что такое пенсия и как сделать её достойной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193437">
              <w:t xml:space="preserve"> </w:t>
            </w:r>
          </w:p>
        </w:tc>
        <w:tc>
          <w:tcPr>
            <w:tcW w:w="4119" w:type="dxa"/>
          </w:tcPr>
          <w:p w:rsidR="00A96EA4" w:rsidRDefault="004B2E86" w:rsidP="007A1ADC">
            <w:hyperlink r:id="rId11" w:history="1">
              <w:r w:rsidRPr="00072AF0">
                <w:rPr>
                  <w:rStyle w:val="a3"/>
                </w:rPr>
                <w:t>http://gramota.finance/login/index.php</w:t>
              </w:r>
            </w:hyperlink>
            <w:r>
              <w:t xml:space="preserve"> </w:t>
            </w:r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  <w:tr w:rsidR="00A96EA4" w:rsidTr="007A1ADC">
        <w:trPr>
          <w:trHeight w:val="734"/>
        </w:trPr>
        <w:tc>
          <w:tcPr>
            <w:tcW w:w="1529" w:type="dxa"/>
          </w:tcPr>
          <w:p w:rsidR="00A96EA4" w:rsidRDefault="00A96EA4" w:rsidP="007A1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27.05</w:t>
            </w:r>
          </w:p>
        </w:tc>
        <w:tc>
          <w:tcPr>
            <w:tcW w:w="3473" w:type="dxa"/>
          </w:tcPr>
          <w:p w:rsidR="00A96EA4" w:rsidRPr="00A96EA4" w:rsidRDefault="00A96EA4" w:rsidP="007A1ADC">
            <w:pPr>
              <w:rPr>
                <w:sz w:val="24"/>
                <w:szCs w:val="24"/>
              </w:rPr>
            </w:pPr>
            <w:r w:rsidRPr="00A96EA4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проектов. Итоговый контроль знаний</w:t>
            </w:r>
          </w:p>
        </w:tc>
        <w:tc>
          <w:tcPr>
            <w:tcW w:w="4906" w:type="dxa"/>
          </w:tcPr>
          <w:p w:rsidR="00A96EA4" w:rsidRDefault="00A96EA4" w:rsidP="007A1ADC">
            <w:r>
              <w:t xml:space="preserve">Видеоконференция в приложении </w:t>
            </w:r>
            <w:r>
              <w:rPr>
                <w:lang w:val="en-US"/>
              </w:rPr>
              <w:t>Zoom</w:t>
            </w:r>
            <w:r>
              <w:t>.</w:t>
            </w:r>
            <w:r w:rsidR="00193437">
              <w:t xml:space="preserve"> Защита презентаций.</w:t>
            </w:r>
          </w:p>
        </w:tc>
        <w:tc>
          <w:tcPr>
            <w:tcW w:w="4119" w:type="dxa"/>
          </w:tcPr>
          <w:p w:rsidR="00A96EA4" w:rsidRDefault="004B2E86" w:rsidP="007A1ADC">
            <w:hyperlink r:id="rId12" w:history="1">
              <w:r w:rsidRPr="00072AF0">
                <w:rPr>
                  <w:rStyle w:val="a3"/>
                </w:rPr>
                <w:t>http://gramota.finance/login/index.php</w:t>
              </w:r>
            </w:hyperlink>
            <w:r>
              <w:t xml:space="preserve"> </w:t>
            </w:r>
            <w:r w:rsidRPr="004B2E86">
              <w:t>https://finuch.ru/</w:t>
            </w:r>
          </w:p>
        </w:tc>
        <w:tc>
          <w:tcPr>
            <w:tcW w:w="1617" w:type="dxa"/>
          </w:tcPr>
          <w:p w:rsidR="00A96EA4" w:rsidRDefault="00A96EA4" w:rsidP="007A1ADC">
            <w:r>
              <w:t>15</w:t>
            </w:r>
          </w:p>
        </w:tc>
      </w:tr>
    </w:tbl>
    <w:p w:rsidR="00A96EA4" w:rsidRPr="00FA1CA1" w:rsidRDefault="00A96EA4" w:rsidP="00A96EA4"/>
    <w:p w:rsidR="00A96EA4" w:rsidRDefault="00A96EA4" w:rsidP="00A96EA4"/>
    <w:p w:rsidR="001D049A" w:rsidRDefault="001D049A"/>
    <w:sectPr w:rsidR="001D049A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4"/>
    <w:rsid w:val="00193437"/>
    <w:rsid w:val="001D049A"/>
    <w:rsid w:val="004B2E86"/>
    <w:rsid w:val="00A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EA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9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EA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9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finance/login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mota.finance/login/index.php" TargetMode="External"/><Relationship Id="rId12" Type="http://schemas.openxmlformats.org/officeDocument/2006/relationships/hyperlink" Target="http://gramota.finance/login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mota.finance/login/index.php" TargetMode="External"/><Relationship Id="rId11" Type="http://schemas.openxmlformats.org/officeDocument/2006/relationships/hyperlink" Target="http://gramota.finance/login/index.php" TargetMode="External"/><Relationship Id="rId5" Type="http://schemas.openxmlformats.org/officeDocument/2006/relationships/hyperlink" Target="http://gramota.finance/login/index.php" TargetMode="External"/><Relationship Id="rId10" Type="http://schemas.openxmlformats.org/officeDocument/2006/relationships/hyperlink" Target="http://gramota.finance/log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finance/login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2020-05-05T10:09:00Z</dcterms:created>
  <dcterms:modified xsi:type="dcterms:W3CDTF">2020-05-05T13:07:00Z</dcterms:modified>
</cp:coreProperties>
</file>