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6" w:rsidRPr="00DB58C6" w:rsidRDefault="00DB58C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B58C6">
        <w:rPr>
          <w:rFonts w:ascii="Times New Roman" w:hAnsi="Times New Roman" w:cs="Times New Roman"/>
          <w:b/>
          <w:bCs/>
          <w:sz w:val="40"/>
          <w:szCs w:val="40"/>
        </w:rPr>
        <w:t>Список социальных партнеров МАОУ «Юридическая гимназия № 9 имени М.М. Сперанского» по реализации муниципального проекта «Профильные классы» (по направлению «</w:t>
      </w:r>
      <w:r w:rsidR="00E6249F">
        <w:rPr>
          <w:rFonts w:ascii="Times New Roman" w:hAnsi="Times New Roman" w:cs="Times New Roman"/>
          <w:b/>
          <w:bCs/>
          <w:sz w:val="40"/>
          <w:szCs w:val="40"/>
        </w:rPr>
        <w:t>юридические</w:t>
      </w:r>
      <w:r w:rsidRPr="00DB58C6">
        <w:rPr>
          <w:rFonts w:ascii="Times New Roman" w:hAnsi="Times New Roman" w:cs="Times New Roman"/>
          <w:b/>
          <w:bCs/>
          <w:sz w:val="40"/>
          <w:szCs w:val="40"/>
        </w:rPr>
        <w:t xml:space="preserve"> классы»)</w:t>
      </w:r>
    </w:p>
    <w:p w:rsidR="00DB58C6" w:rsidRDefault="00DB58C6">
      <w:pPr>
        <w:rPr>
          <w:b/>
          <w:bCs/>
          <w:sz w:val="28"/>
        </w:rPr>
      </w:pPr>
    </w:p>
    <w:p w:rsidR="00E6249F" w:rsidRPr="00E6249F" w:rsidRDefault="00E6249F" w:rsidP="00E62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249F">
        <w:rPr>
          <w:rFonts w:ascii="Times New Roman" w:hAnsi="Times New Roman" w:cs="Times New Roman"/>
          <w:bCs/>
          <w:sz w:val="36"/>
          <w:szCs w:val="36"/>
        </w:rPr>
        <w:t>Следственный Комитет Следственного Управления Российской Федерации по Ростовской области,</w:t>
      </w:r>
    </w:p>
    <w:p w:rsidR="00E6249F" w:rsidRPr="00E6249F" w:rsidRDefault="00E6249F" w:rsidP="00E62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Ю</w:t>
      </w:r>
      <w:r w:rsidRPr="00E6249F">
        <w:rPr>
          <w:rFonts w:ascii="Times New Roman" w:hAnsi="Times New Roman" w:cs="Times New Roman"/>
          <w:bCs/>
          <w:sz w:val="36"/>
          <w:szCs w:val="36"/>
        </w:rPr>
        <w:t>ридический факультет Южного федерального университета</w:t>
      </w:r>
    </w:p>
    <w:p w:rsidR="00DD0C4C" w:rsidRPr="00E6249F" w:rsidRDefault="00E6249F" w:rsidP="00E62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6249F">
        <w:rPr>
          <w:rFonts w:ascii="Times New Roman" w:hAnsi="Times New Roman" w:cs="Times New Roman"/>
          <w:bCs/>
          <w:sz w:val="36"/>
          <w:szCs w:val="36"/>
        </w:rPr>
        <w:t xml:space="preserve"> Адвокатская Палата Ростовской области</w:t>
      </w:r>
    </w:p>
    <w:sectPr w:rsidR="00DD0C4C" w:rsidRPr="00E6249F" w:rsidSect="00F7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7C75"/>
    <w:multiLevelType w:val="hybridMultilevel"/>
    <w:tmpl w:val="EFFA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C4C"/>
    <w:rsid w:val="00DB58C6"/>
    <w:rsid w:val="00DD0C4C"/>
    <w:rsid w:val="00E6249F"/>
    <w:rsid w:val="00F7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МОУ "Юридическая Гимназия им. М.М. Сперанского"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2021-04-10T13:04:00Z</dcterms:created>
  <dcterms:modified xsi:type="dcterms:W3CDTF">2021-04-10T13:08:00Z</dcterms:modified>
</cp:coreProperties>
</file>