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D20E" w14:textId="77777777" w:rsidR="0000243A" w:rsidRDefault="0000243A" w:rsidP="0000243A">
      <w:pPr>
        <w:numPr>
          <w:ilvl w:val="0"/>
          <w:numId w:val="1"/>
        </w:numPr>
        <w:spacing w:after="0" w:line="259" w:lineRule="auto"/>
        <w:ind w:right="0" w:hanging="240"/>
        <w:jc w:val="left"/>
      </w:pPr>
      <w:r>
        <w:rPr>
          <w:b/>
          <w:sz w:val="24"/>
        </w:rPr>
        <w:t xml:space="preserve">Финансово-хозяйственная деятельность ДОО </w:t>
      </w:r>
    </w:p>
    <w:tbl>
      <w:tblPr>
        <w:tblStyle w:val="TableGrid"/>
        <w:tblW w:w="14743" w:type="dxa"/>
        <w:tblInd w:w="-284" w:type="dxa"/>
        <w:tblCellMar>
          <w:top w:w="63" w:type="dxa"/>
          <w:right w:w="25" w:type="dxa"/>
        </w:tblCellMar>
        <w:tblLook w:val="04A0" w:firstRow="1" w:lastRow="0" w:firstColumn="1" w:lastColumn="0" w:noHBand="0" w:noVBand="1"/>
      </w:tblPr>
      <w:tblGrid>
        <w:gridCol w:w="568"/>
        <w:gridCol w:w="2301"/>
        <w:gridCol w:w="4394"/>
        <w:gridCol w:w="7480"/>
      </w:tblGrid>
      <w:tr w:rsidR="0000243A" w14:paraId="487191D9" w14:textId="77777777" w:rsidTr="001C344F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C35E" w14:textId="77777777" w:rsidR="0000243A" w:rsidRDefault="0000243A" w:rsidP="001C344F">
            <w:pPr>
              <w:spacing w:after="0" w:line="259" w:lineRule="auto"/>
              <w:ind w:left="85" w:right="0" w:firstLine="0"/>
              <w:jc w:val="center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B574" w14:textId="77777777" w:rsidR="0000243A" w:rsidRDefault="0000243A" w:rsidP="001C344F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 Индикаторы оценки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7D7" w14:textId="77777777" w:rsidR="0000243A" w:rsidRDefault="0000243A" w:rsidP="001C344F">
            <w:pPr>
              <w:tabs>
                <w:tab w:val="center" w:pos="2197"/>
              </w:tabs>
              <w:spacing w:after="0" w:line="259" w:lineRule="auto"/>
              <w:ind w:left="-2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Перечень документов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81A" w14:textId="77777777" w:rsidR="0000243A" w:rsidRDefault="0000243A" w:rsidP="001C344F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Ссылка на подтверждающий документ </w:t>
            </w:r>
          </w:p>
          <w:p w14:paraId="1F1D772C" w14:textId="77777777" w:rsidR="0000243A" w:rsidRDefault="0000243A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243A" w14:paraId="11BDF1AA" w14:textId="77777777" w:rsidTr="001C344F">
        <w:trPr>
          <w:trHeight w:val="2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1AE2" w14:textId="77777777" w:rsidR="0000243A" w:rsidRDefault="0000243A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6.1.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1CE8" w14:textId="77777777" w:rsidR="0000243A" w:rsidRDefault="0000243A" w:rsidP="001C344F">
            <w:pPr>
              <w:tabs>
                <w:tab w:val="right" w:pos="2276"/>
              </w:tabs>
              <w:spacing w:after="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Доходы </w:t>
            </w:r>
            <w:r>
              <w:rPr>
                <w:sz w:val="24"/>
              </w:rPr>
              <w:tab/>
              <w:t>от</w:t>
            </w:r>
          </w:p>
          <w:p w14:paraId="4202AABA" w14:textId="77777777" w:rsidR="0000243A" w:rsidRDefault="000024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дополнительных образовательных услуг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6F1E" w14:textId="77777777" w:rsidR="0000243A" w:rsidRDefault="000024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Справка руководителя (бухгалтерия). </w:t>
            </w:r>
          </w:p>
          <w:p w14:paraId="241FD207" w14:textId="77777777" w:rsidR="0000243A" w:rsidRDefault="0000243A" w:rsidP="001C344F">
            <w:pPr>
              <w:spacing w:after="0" w:line="259" w:lineRule="auto"/>
              <w:ind w:left="28" w:right="2" w:firstLine="0"/>
            </w:pPr>
            <w:r>
              <w:rPr>
                <w:sz w:val="24"/>
              </w:rPr>
              <w:t xml:space="preserve">Справка подтверждения соотношения объема поступлений от приносящей доход деятельности к субсидии на реализацию образовательных программ дошкольного образования (соотношение бюджетного и внебюджетного финансирования).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2165" w14:textId="7061FA95" w:rsidR="0000243A" w:rsidRDefault="00167D53" w:rsidP="00157F27">
            <w:pPr>
              <w:spacing w:after="0" w:line="259" w:lineRule="auto"/>
              <w:ind w:left="86" w:right="0" w:firstLine="0"/>
            </w:pPr>
            <w:hyperlink r:id="rId5" w:history="1">
              <w:r w:rsidRPr="007A33A4">
                <w:rPr>
                  <w:rStyle w:val="a3"/>
                  <w:sz w:val="24"/>
                </w:rPr>
                <w:t>https://cloud.mail.ru/public/ErRg/TQUTJBDdb</w:t>
              </w:r>
            </w:hyperlink>
            <w:r>
              <w:rPr>
                <w:sz w:val="24"/>
              </w:rPr>
              <w:t xml:space="preserve"> </w:t>
            </w:r>
            <w:r w:rsidR="0000243A">
              <w:rPr>
                <w:sz w:val="24"/>
              </w:rPr>
              <w:t xml:space="preserve"> </w:t>
            </w:r>
          </w:p>
          <w:p w14:paraId="06130B24" w14:textId="77777777" w:rsidR="0000243A" w:rsidRDefault="000024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39F29D7" w14:textId="77777777" w:rsidR="0000243A" w:rsidRDefault="000024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C14D4B4" w14:textId="77777777" w:rsidR="0000243A" w:rsidRDefault="000024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630CEB0" w14:textId="77777777" w:rsidR="0000243A" w:rsidRDefault="000024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97612DA" w14:textId="77777777" w:rsidR="0000243A" w:rsidRDefault="000024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243A" w14:paraId="3F7E3960" w14:textId="77777777" w:rsidTr="001C344F">
        <w:trPr>
          <w:trHeight w:val="1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0A3" w14:textId="77777777" w:rsidR="0000243A" w:rsidRDefault="0000243A" w:rsidP="001C344F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ACD" w14:textId="77777777" w:rsidR="0000243A" w:rsidRDefault="0000243A" w:rsidP="001C34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Антикоррупционная деятельность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F4A" w14:textId="77777777" w:rsidR="0000243A" w:rsidRDefault="000024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Ссылка на сайт ДОО.  </w:t>
            </w:r>
          </w:p>
          <w:p w14:paraId="2BE16B67" w14:textId="77777777" w:rsidR="0000243A" w:rsidRDefault="000024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План антикоррупционной деятельности. </w:t>
            </w:r>
          </w:p>
          <w:p w14:paraId="01E20917" w14:textId="77777777" w:rsidR="0000243A" w:rsidRDefault="000024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Приказ ДОО. </w:t>
            </w:r>
          </w:p>
          <w:p w14:paraId="57837372" w14:textId="77777777" w:rsidR="0000243A" w:rsidRDefault="000024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Кодекс этики и служебного поведения работников.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D02E" w14:textId="786C5B48" w:rsidR="0000243A" w:rsidRDefault="00320D7A" w:rsidP="00320D7A">
            <w:pPr>
              <w:spacing w:after="593" w:line="259" w:lineRule="auto"/>
              <w:ind w:left="86" w:right="0" w:firstLine="0"/>
            </w:pPr>
            <w:hyperlink r:id="rId6" w:history="1">
              <w:r w:rsidRPr="007A33A4">
                <w:rPr>
                  <w:rStyle w:val="a3"/>
                  <w:sz w:val="24"/>
                </w:rPr>
                <w:t>http://lawgimn.ru/category/antikorruptsiya/</w:t>
              </w:r>
            </w:hyperlink>
            <w:r>
              <w:rPr>
                <w:sz w:val="24"/>
              </w:rPr>
              <w:t xml:space="preserve"> </w:t>
            </w:r>
            <w:r w:rsidR="0000243A">
              <w:rPr>
                <w:sz w:val="24"/>
              </w:rPr>
              <w:t xml:space="preserve"> </w:t>
            </w:r>
          </w:p>
          <w:p w14:paraId="796F578A" w14:textId="77777777" w:rsidR="0000243A" w:rsidRDefault="000024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4981FC34" w14:textId="77777777" w:rsidR="005A6056" w:rsidRDefault="005A6056"/>
    <w:sectPr w:rsidR="005A6056" w:rsidSect="00002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4D5F"/>
    <w:multiLevelType w:val="hybridMultilevel"/>
    <w:tmpl w:val="D776898A"/>
    <w:lvl w:ilvl="0" w:tplc="EA1AABA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E0888">
      <w:start w:val="1"/>
      <w:numFmt w:val="lowerLetter"/>
      <w:lvlText w:val="%2"/>
      <w:lvlJc w:val="left"/>
      <w:pPr>
        <w:ind w:left="4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8562E">
      <w:start w:val="1"/>
      <w:numFmt w:val="lowerRoman"/>
      <w:lvlText w:val="%3"/>
      <w:lvlJc w:val="left"/>
      <w:pPr>
        <w:ind w:left="5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C0300">
      <w:start w:val="1"/>
      <w:numFmt w:val="decimal"/>
      <w:lvlText w:val="%4"/>
      <w:lvlJc w:val="left"/>
      <w:pPr>
        <w:ind w:left="5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6010E">
      <w:start w:val="1"/>
      <w:numFmt w:val="lowerLetter"/>
      <w:lvlText w:val="%5"/>
      <w:lvlJc w:val="left"/>
      <w:pPr>
        <w:ind w:left="6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ED384">
      <w:start w:val="1"/>
      <w:numFmt w:val="lowerRoman"/>
      <w:lvlText w:val="%6"/>
      <w:lvlJc w:val="left"/>
      <w:pPr>
        <w:ind w:left="7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D00">
      <w:start w:val="1"/>
      <w:numFmt w:val="decimal"/>
      <w:lvlText w:val="%7"/>
      <w:lvlJc w:val="left"/>
      <w:pPr>
        <w:ind w:left="8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C9DDC">
      <w:start w:val="1"/>
      <w:numFmt w:val="lowerLetter"/>
      <w:lvlText w:val="%8"/>
      <w:lvlJc w:val="left"/>
      <w:pPr>
        <w:ind w:left="8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2A480">
      <w:start w:val="1"/>
      <w:numFmt w:val="lowerRoman"/>
      <w:lvlText w:val="%9"/>
      <w:lvlJc w:val="left"/>
      <w:pPr>
        <w:ind w:left="9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A"/>
    <w:rsid w:val="0000243A"/>
    <w:rsid w:val="00093919"/>
    <w:rsid w:val="00157F27"/>
    <w:rsid w:val="00167D53"/>
    <w:rsid w:val="00320D7A"/>
    <w:rsid w:val="005A6056"/>
    <w:rsid w:val="00B536FA"/>
    <w:rsid w:val="00F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B2D3"/>
  <w15:chartTrackingRefBased/>
  <w15:docId w15:val="{08864BED-6182-4654-BD23-204C4AF5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3A"/>
    <w:pPr>
      <w:spacing w:after="14" w:line="249" w:lineRule="auto"/>
      <w:ind w:left="10" w:right="3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24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67D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gimn.ru/category/antikorruptsiya/" TargetMode="External"/><Relationship Id="rId5" Type="http://schemas.openxmlformats.org/officeDocument/2006/relationships/hyperlink" Target="https://cloud.mail.ru/public/ErRg/TQUTJBD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Брикун</dc:creator>
  <cp:keywords/>
  <dc:description/>
  <cp:lastModifiedBy>Анастасия Брикун</cp:lastModifiedBy>
  <cp:revision>5</cp:revision>
  <dcterms:created xsi:type="dcterms:W3CDTF">2023-06-05T05:12:00Z</dcterms:created>
  <dcterms:modified xsi:type="dcterms:W3CDTF">2023-06-07T08:58:00Z</dcterms:modified>
</cp:coreProperties>
</file>